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427471">
        <w:rPr>
          <w:sz w:val="24"/>
          <w:szCs w:val="24"/>
        </w:rPr>
        <w:t>8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305AD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E4215">
        <w:rPr>
          <w:sz w:val="24"/>
          <w:szCs w:val="24"/>
        </w:rPr>
        <w:t>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.0</w:t>
      </w:r>
      <w:r w:rsidR="001305AD">
        <w:rPr>
          <w:sz w:val="24"/>
          <w:szCs w:val="24"/>
        </w:rPr>
        <w:t>4</w:t>
      </w:r>
      <w:r w:rsidR="001E4215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BE2237" w:rsidRDefault="00433642" w:rsidP="009B79C7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>K bodu programu</w:t>
      </w:r>
      <w:r w:rsidR="00BE2237">
        <w:rPr>
          <w:sz w:val="24"/>
          <w:szCs w:val="24"/>
          <w:u w:val="single"/>
        </w:rPr>
        <w:t xml:space="preserve"> </w:t>
      </w:r>
      <w:r w:rsidR="00427471">
        <w:rPr>
          <w:sz w:val="24"/>
          <w:szCs w:val="24"/>
          <w:u w:val="single"/>
        </w:rPr>
        <w:t>9</w:t>
      </w:r>
      <w:r w:rsidR="00BE2237">
        <w:rPr>
          <w:sz w:val="24"/>
          <w:szCs w:val="24"/>
          <w:u w:val="single"/>
        </w:rPr>
        <w:t xml:space="preserve"> 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03F6A">
        <w:rPr>
          <w:b/>
          <w:sz w:val="24"/>
          <w:szCs w:val="24"/>
        </w:rPr>
        <w:t xml:space="preserve"> </w:t>
      </w:r>
      <w:r w:rsidR="009B79C7" w:rsidRPr="009B79C7">
        <w:rPr>
          <w:b/>
          <w:sz w:val="24"/>
          <w:szCs w:val="24"/>
        </w:rPr>
        <w:t>Obchodná verejná súťaž č. 3/2016  o najvhodnejší návr</w:t>
      </w:r>
      <w:r w:rsidR="009B79C7">
        <w:rPr>
          <w:b/>
          <w:sz w:val="24"/>
          <w:szCs w:val="24"/>
        </w:rPr>
        <w:t xml:space="preserve">h na uzavretie zmlúv na predaj </w:t>
      </w:r>
      <w:r w:rsidR="009B79C7" w:rsidRPr="009B79C7">
        <w:rPr>
          <w:b/>
          <w:sz w:val="24"/>
          <w:szCs w:val="24"/>
        </w:rPr>
        <w:t>nehnuteľného majetku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8F63AB" w:rsidRDefault="00F75C6E" w:rsidP="00850860">
      <w:pPr>
        <w:spacing w:line="240" w:lineRule="auto"/>
        <w:jc w:val="both"/>
        <w:rPr>
          <w:b/>
          <w:sz w:val="24"/>
          <w:szCs w:val="24"/>
        </w:rPr>
      </w:pPr>
      <w:r w:rsidRPr="001C537B">
        <w:rPr>
          <w:sz w:val="24"/>
          <w:szCs w:val="24"/>
        </w:rPr>
        <w:br/>
      </w: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427471">
        <w:rPr>
          <w:b/>
          <w:sz w:val="24"/>
          <w:szCs w:val="24"/>
        </w:rPr>
        <w:t>8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305AD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450D17" w:rsidRPr="00450D17" w:rsidRDefault="00450D17" w:rsidP="00450D17">
      <w:pPr>
        <w:spacing w:line="240" w:lineRule="auto"/>
        <w:rPr>
          <w:bCs/>
          <w:iCs/>
          <w:sz w:val="24"/>
          <w:szCs w:val="24"/>
        </w:rPr>
      </w:pPr>
      <w:r w:rsidRPr="00450D17">
        <w:rPr>
          <w:bCs/>
          <w:iCs/>
          <w:sz w:val="24"/>
          <w:szCs w:val="24"/>
        </w:rPr>
        <w:t>Na základe predošlých rokovaní obecných zastupiteľstiev a komisií pri OZ Trnovec nad Váhom, v zmysle ust. § 9a ods. 1 zákona č. 138/1991 Zb. o majetku obcí v znení neskorších predpisov, bola prerokovaná možnosť predaja nehnuteľného majetku obce Trnovec nad Váhom</w:t>
      </w:r>
      <w:r w:rsidR="00C22AF6">
        <w:rPr>
          <w:bCs/>
          <w:iCs/>
          <w:sz w:val="24"/>
          <w:szCs w:val="24"/>
        </w:rPr>
        <w:t>, získaného na základe zámennej zmluvy,</w:t>
      </w:r>
      <w:r w:rsidRPr="00450D17">
        <w:rPr>
          <w:bCs/>
          <w:iCs/>
          <w:sz w:val="24"/>
          <w:szCs w:val="24"/>
        </w:rPr>
        <w:t xml:space="preserve"> formou obchodnej verejnej súťaže a to konkrétne nehnuteľnosti:</w:t>
      </w:r>
    </w:p>
    <w:p w:rsidR="0029493B" w:rsidRPr="0029493B" w:rsidRDefault="0029493B" w:rsidP="0029493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493B">
        <w:rPr>
          <w:sz w:val="24"/>
          <w:szCs w:val="24"/>
        </w:rPr>
        <w:t>pozemok registra C KN parc. č. 49, zastavaná plocha a nádvorie o výmere 126 m</w:t>
      </w:r>
      <w:r w:rsidRPr="0029493B">
        <w:rPr>
          <w:sz w:val="24"/>
          <w:szCs w:val="24"/>
          <w:vertAlign w:val="superscript"/>
        </w:rPr>
        <w:t>2</w:t>
      </w:r>
      <w:r w:rsidRPr="0029493B">
        <w:rPr>
          <w:sz w:val="24"/>
          <w:szCs w:val="24"/>
        </w:rPr>
        <w:t>,  v celosti</w:t>
      </w:r>
    </w:p>
    <w:p w:rsidR="0029493B" w:rsidRPr="0029493B" w:rsidRDefault="0029493B" w:rsidP="0029493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493B">
        <w:rPr>
          <w:sz w:val="24"/>
          <w:szCs w:val="24"/>
        </w:rPr>
        <w:t>pozemok registra C KN parc. č. 50, zastavaná plocha a nádvorie o výmere 54 m</w:t>
      </w:r>
      <w:r w:rsidRPr="0029493B">
        <w:rPr>
          <w:sz w:val="24"/>
          <w:szCs w:val="24"/>
          <w:vertAlign w:val="superscript"/>
        </w:rPr>
        <w:t>2</w:t>
      </w:r>
      <w:r w:rsidRPr="0029493B">
        <w:rPr>
          <w:sz w:val="24"/>
          <w:szCs w:val="24"/>
        </w:rPr>
        <w:t>, v celosti</w:t>
      </w:r>
    </w:p>
    <w:p w:rsidR="0029493B" w:rsidRPr="0029493B" w:rsidRDefault="0029493B" w:rsidP="0029493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493B">
        <w:rPr>
          <w:sz w:val="24"/>
          <w:szCs w:val="24"/>
        </w:rPr>
        <w:t>pozemok registra C KN parc. č. 53/1, zastavaná plocha a nádvorie o výmere 572 m</w:t>
      </w:r>
      <w:r w:rsidRPr="0029493B">
        <w:rPr>
          <w:sz w:val="24"/>
          <w:szCs w:val="24"/>
          <w:vertAlign w:val="superscript"/>
        </w:rPr>
        <w:t>2</w:t>
      </w:r>
      <w:r w:rsidRPr="0029493B">
        <w:rPr>
          <w:sz w:val="24"/>
          <w:szCs w:val="24"/>
        </w:rPr>
        <w:t>, v celosti</w:t>
      </w:r>
    </w:p>
    <w:p w:rsidR="00450D17" w:rsidRPr="0029493B" w:rsidRDefault="0029493B" w:rsidP="0029493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493B">
        <w:rPr>
          <w:sz w:val="24"/>
          <w:szCs w:val="24"/>
        </w:rPr>
        <w:t>stavba rodinný dom so súp. č. 24 na pozemku registra C KN s parc. č. 49, zastavaná plocha a nádvorie o výmere  126 m</w:t>
      </w:r>
      <w:r w:rsidRPr="0029493B">
        <w:rPr>
          <w:sz w:val="24"/>
          <w:szCs w:val="24"/>
          <w:vertAlign w:val="superscript"/>
        </w:rPr>
        <w:t>2</w:t>
      </w:r>
      <w:r w:rsidRPr="0029493B">
        <w:rPr>
          <w:sz w:val="24"/>
          <w:szCs w:val="24"/>
        </w:rPr>
        <w:t xml:space="preserve"> a na pozemku registra C KN s parc.</w:t>
      </w:r>
      <w:r>
        <w:rPr>
          <w:sz w:val="24"/>
          <w:szCs w:val="24"/>
        </w:rPr>
        <w:t xml:space="preserve"> č. 50, zastavané plocha</w:t>
      </w:r>
      <w:r w:rsidRPr="0029493B">
        <w:rPr>
          <w:sz w:val="24"/>
          <w:szCs w:val="24"/>
        </w:rPr>
        <w:t xml:space="preserve"> a nádvorie o výmere 54 m</w:t>
      </w:r>
      <w:r w:rsidRPr="0029493B">
        <w:rPr>
          <w:sz w:val="24"/>
          <w:szCs w:val="24"/>
          <w:vertAlign w:val="superscript"/>
        </w:rPr>
        <w:t>2</w:t>
      </w:r>
      <w:r w:rsidRPr="0029493B">
        <w:rPr>
          <w:sz w:val="24"/>
          <w:szCs w:val="24"/>
        </w:rPr>
        <w:t>, v</w:t>
      </w:r>
      <w:r>
        <w:rPr>
          <w:sz w:val="24"/>
          <w:szCs w:val="24"/>
        </w:rPr>
        <w:t> </w:t>
      </w:r>
      <w:r w:rsidRPr="0029493B">
        <w:rPr>
          <w:sz w:val="24"/>
          <w:szCs w:val="24"/>
        </w:rPr>
        <w:t>celosti</w:t>
      </w:r>
      <w:r>
        <w:rPr>
          <w:sz w:val="24"/>
          <w:szCs w:val="24"/>
        </w:rPr>
        <w:t xml:space="preserve">, </w:t>
      </w:r>
      <w:r w:rsidR="00450D17" w:rsidRPr="00F75C6E">
        <w:rPr>
          <w:sz w:val="24"/>
          <w:szCs w:val="24"/>
        </w:rPr>
        <w:t xml:space="preserve">v k. ú. Trnovec nad Váhom </w:t>
      </w:r>
      <w:r w:rsidR="00450D17">
        <w:rPr>
          <w:sz w:val="24"/>
          <w:szCs w:val="24"/>
        </w:rPr>
        <w:t>zapísané na LV č.</w:t>
      </w:r>
      <w:r>
        <w:rPr>
          <w:sz w:val="24"/>
          <w:szCs w:val="24"/>
        </w:rPr>
        <w:t xml:space="preserve"> </w:t>
      </w:r>
      <w:r w:rsidR="00450D17">
        <w:rPr>
          <w:sz w:val="24"/>
          <w:szCs w:val="24"/>
        </w:rPr>
        <w:t>1057.</w:t>
      </w:r>
    </w:p>
    <w:p w:rsidR="008E1043" w:rsidRDefault="00450D17" w:rsidP="00450D17">
      <w:pPr>
        <w:spacing w:line="240" w:lineRule="auto"/>
        <w:rPr>
          <w:bCs/>
          <w:iCs/>
          <w:sz w:val="24"/>
          <w:szCs w:val="24"/>
        </w:rPr>
      </w:pPr>
      <w:r w:rsidRPr="0029493B">
        <w:rPr>
          <w:bCs/>
          <w:iCs/>
          <w:sz w:val="24"/>
          <w:szCs w:val="24"/>
        </w:rPr>
        <w:t xml:space="preserve">Predmet obchodnej verejnej súťaže č. 3/2016 sa nachádza v zastavanom území obce Trnovec nad Váhom, v k.ú. Trnovec nad Váhom, v zástavbe rodinných domov. Jedná sa o rodinný dom s priľahlými pozemkami, v intraviláne obce. </w:t>
      </w:r>
    </w:p>
    <w:p w:rsidR="00450D17" w:rsidRPr="00450D17" w:rsidRDefault="00450D17" w:rsidP="00450D17">
      <w:pPr>
        <w:spacing w:line="240" w:lineRule="auto"/>
        <w:rPr>
          <w:bCs/>
          <w:iCs/>
          <w:sz w:val="24"/>
          <w:szCs w:val="24"/>
        </w:rPr>
      </w:pPr>
      <w:r w:rsidRPr="00450D17">
        <w:rPr>
          <w:bCs/>
          <w:iCs/>
          <w:sz w:val="24"/>
          <w:szCs w:val="24"/>
        </w:rPr>
        <w:t xml:space="preserve">Po schválení podmienok a spôsobu prevodu nehnuteľného majetku obec v zmysle zákona zverejní zámer predať svoj majetok a jeho spôsob na svojej úradnej tabuli, na internetovej </w:t>
      </w:r>
      <w:r w:rsidRPr="00450D17">
        <w:rPr>
          <w:bCs/>
          <w:iCs/>
          <w:sz w:val="24"/>
          <w:szCs w:val="24"/>
        </w:rPr>
        <w:lastRenderedPageBreak/>
        <w:t xml:space="preserve">stránke obce a v regionálnej tlači. </w:t>
      </w:r>
      <w:r w:rsidRPr="00450D17">
        <w:rPr>
          <w:bCs/>
          <w:iCs/>
          <w:sz w:val="24"/>
          <w:szCs w:val="24"/>
        </w:rPr>
        <w:br/>
        <w:t xml:space="preserve">Predaj predmetnej nehnuteľnosti spôsobom- obchodná verejná súťaž  je pre obec výhodnejší, nakoľko je otvorený pre širšiu verejnosť a minimálna kúpna cena bola podľa návrhu Komisie finančnej a podnikateľskej stanovená vo výške </w:t>
      </w:r>
      <w:r w:rsidR="00604882" w:rsidRPr="00C22AF6">
        <w:rPr>
          <w:b/>
          <w:bCs/>
          <w:iCs/>
          <w:sz w:val="24"/>
          <w:szCs w:val="24"/>
        </w:rPr>
        <w:t>3</w:t>
      </w:r>
      <w:r w:rsidRPr="00C22AF6">
        <w:rPr>
          <w:b/>
          <w:bCs/>
          <w:iCs/>
          <w:sz w:val="24"/>
          <w:szCs w:val="24"/>
        </w:rPr>
        <w:t>0 000 eur.</w:t>
      </w:r>
      <w:r w:rsidRPr="00450D17">
        <w:rPr>
          <w:bCs/>
          <w:iCs/>
          <w:sz w:val="24"/>
          <w:szCs w:val="24"/>
        </w:rPr>
        <w:br/>
        <w:t>Postup obce pri obchodnej verejnej súťaži (podľa ust. § 281 až § 288 zákona č. 513/1991 Zb. Obchodného zákonníka) je nasledovný:</w:t>
      </w:r>
      <w:r w:rsidRPr="00450D17">
        <w:rPr>
          <w:bCs/>
          <w:iCs/>
          <w:sz w:val="24"/>
          <w:szCs w:val="24"/>
        </w:rPr>
        <w:br/>
        <w:t xml:space="preserve">- obec schváli zámer predať majetok obce a spôsob jeho predaja </w:t>
      </w:r>
      <w:r w:rsidRPr="00450D17">
        <w:rPr>
          <w:bCs/>
          <w:iCs/>
          <w:sz w:val="24"/>
          <w:szCs w:val="24"/>
        </w:rPr>
        <w:br/>
        <w:t>- obec schváli podmienky obchodnej verejnej súťaže</w:t>
      </w:r>
      <w:r w:rsidRPr="00450D17">
        <w:rPr>
          <w:bCs/>
          <w:iCs/>
          <w:sz w:val="24"/>
          <w:szCs w:val="24"/>
        </w:rPr>
        <w:br/>
        <w:t xml:space="preserve">- obec zverejní zámer predať majetok obce a spôsob predaja- na úradnej tabuli, internetovej </w:t>
      </w:r>
      <w:r w:rsidRPr="00450D17">
        <w:rPr>
          <w:bCs/>
          <w:iCs/>
          <w:sz w:val="24"/>
          <w:szCs w:val="24"/>
        </w:rPr>
        <w:br/>
        <w:t xml:space="preserve">    stránke obce a v regionálnej tlači </w:t>
      </w:r>
      <w:r w:rsidRPr="00450D17">
        <w:rPr>
          <w:bCs/>
          <w:iCs/>
          <w:sz w:val="24"/>
          <w:szCs w:val="24"/>
        </w:rPr>
        <w:br/>
        <w:t>- podmienky obchodnej verejnej súťaže musia byť zverejnené najmenej 15 dní pred</w:t>
      </w:r>
      <w:r w:rsidRPr="00450D17">
        <w:rPr>
          <w:bCs/>
          <w:iCs/>
          <w:sz w:val="24"/>
          <w:szCs w:val="24"/>
        </w:rPr>
        <w:br/>
        <w:t xml:space="preserve">   uzávierkou na podávanie návrhov do obchodnej verejnej súťaže</w:t>
      </w:r>
      <w:r w:rsidRPr="00450D17">
        <w:rPr>
          <w:bCs/>
          <w:iCs/>
          <w:sz w:val="24"/>
          <w:szCs w:val="24"/>
        </w:rPr>
        <w:br/>
        <w:t>- vyhodnotenie verejnej obchodnej súťaže</w:t>
      </w:r>
      <w:r w:rsidRPr="00450D17">
        <w:rPr>
          <w:bCs/>
          <w:iCs/>
          <w:sz w:val="24"/>
          <w:szCs w:val="24"/>
        </w:rPr>
        <w:br/>
        <w:t>- uzavretie kúpnej zmluvy</w:t>
      </w:r>
      <w:r w:rsidRPr="00450D17">
        <w:rPr>
          <w:bCs/>
          <w:iCs/>
          <w:sz w:val="24"/>
          <w:szCs w:val="24"/>
        </w:rPr>
        <w:br/>
        <w:t>- zverejnenie kúpnej zmluvy na webovej stránke obce alebo v Obchodnom vestníku</w:t>
      </w:r>
    </w:p>
    <w:p w:rsidR="00450D17" w:rsidRPr="00450D17" w:rsidRDefault="00450D17" w:rsidP="00450D17">
      <w:pPr>
        <w:spacing w:line="240" w:lineRule="auto"/>
        <w:rPr>
          <w:bCs/>
          <w:iCs/>
          <w:sz w:val="24"/>
          <w:szCs w:val="24"/>
        </w:rPr>
      </w:pPr>
      <w:r w:rsidRPr="00450D17">
        <w:rPr>
          <w:bCs/>
          <w:iCs/>
          <w:sz w:val="24"/>
          <w:szCs w:val="24"/>
        </w:rPr>
        <w:t xml:space="preserve">Obecné zastupiteľstvo na posúdenie i vyhodnotenie predložených návrhov, na vyhodnotenie najvhodnejších ponúk a celej obchodnej verejnej súťaže č. </w:t>
      </w:r>
      <w:r w:rsidR="00604882">
        <w:rPr>
          <w:bCs/>
          <w:iCs/>
          <w:sz w:val="24"/>
          <w:szCs w:val="24"/>
        </w:rPr>
        <w:t>3</w:t>
      </w:r>
      <w:r w:rsidRPr="00450D17">
        <w:rPr>
          <w:bCs/>
          <w:iCs/>
          <w:sz w:val="24"/>
          <w:szCs w:val="24"/>
        </w:rPr>
        <w:t>/2016 vymenováva komisiu. Návrh na zloženie komisie:</w:t>
      </w:r>
    </w:p>
    <w:p w:rsidR="00450D17" w:rsidRPr="00450D17" w:rsidRDefault="00450D17" w:rsidP="00450D17">
      <w:pPr>
        <w:spacing w:line="240" w:lineRule="auto"/>
        <w:rPr>
          <w:bCs/>
          <w:iCs/>
          <w:sz w:val="24"/>
          <w:szCs w:val="24"/>
        </w:rPr>
      </w:pPr>
      <w:r w:rsidRPr="00450D17">
        <w:rPr>
          <w:bCs/>
          <w:iCs/>
          <w:sz w:val="24"/>
          <w:szCs w:val="24"/>
        </w:rPr>
        <w:t>RNDr. Edita Belovičová</w:t>
      </w:r>
    </w:p>
    <w:p w:rsidR="00450D17" w:rsidRPr="00450D17" w:rsidRDefault="00450D17" w:rsidP="00450D17">
      <w:pPr>
        <w:spacing w:line="240" w:lineRule="auto"/>
        <w:rPr>
          <w:bCs/>
          <w:iCs/>
          <w:sz w:val="24"/>
          <w:szCs w:val="24"/>
        </w:rPr>
      </w:pPr>
      <w:r w:rsidRPr="00450D17">
        <w:rPr>
          <w:bCs/>
          <w:iCs/>
          <w:sz w:val="24"/>
          <w:szCs w:val="24"/>
        </w:rPr>
        <w:t>Róbert Láng</w:t>
      </w:r>
    </w:p>
    <w:p w:rsidR="00450D17" w:rsidRPr="00450D17" w:rsidRDefault="00450D17" w:rsidP="00450D17">
      <w:pPr>
        <w:spacing w:line="240" w:lineRule="auto"/>
        <w:rPr>
          <w:bCs/>
          <w:iCs/>
          <w:sz w:val="24"/>
          <w:szCs w:val="24"/>
        </w:rPr>
      </w:pPr>
      <w:r w:rsidRPr="00450D17">
        <w:rPr>
          <w:bCs/>
          <w:iCs/>
          <w:sz w:val="24"/>
          <w:szCs w:val="24"/>
        </w:rPr>
        <w:t>Ing. Jozef Hanzlík</w:t>
      </w:r>
    </w:p>
    <w:p w:rsidR="00450D17" w:rsidRPr="00450D17" w:rsidRDefault="00450D17" w:rsidP="00450D17">
      <w:pPr>
        <w:spacing w:line="240" w:lineRule="auto"/>
        <w:rPr>
          <w:bCs/>
          <w:iCs/>
          <w:sz w:val="24"/>
          <w:szCs w:val="24"/>
        </w:rPr>
      </w:pPr>
      <w:r w:rsidRPr="00450D17">
        <w:rPr>
          <w:bCs/>
          <w:iCs/>
          <w:sz w:val="24"/>
          <w:szCs w:val="24"/>
        </w:rPr>
        <w:t>Ing. Jaroslav Hlavatý</w:t>
      </w:r>
    </w:p>
    <w:p w:rsidR="00450D17" w:rsidRPr="00450D17" w:rsidRDefault="00450D17" w:rsidP="00450D17">
      <w:pPr>
        <w:spacing w:line="240" w:lineRule="auto"/>
        <w:rPr>
          <w:bCs/>
          <w:iCs/>
          <w:sz w:val="24"/>
          <w:szCs w:val="24"/>
        </w:rPr>
      </w:pPr>
      <w:r w:rsidRPr="00450D17">
        <w:rPr>
          <w:bCs/>
          <w:iCs/>
          <w:sz w:val="24"/>
          <w:szCs w:val="24"/>
        </w:rPr>
        <w:t xml:space="preserve">Ing. Daša Pallerová </w:t>
      </w:r>
    </w:p>
    <w:p w:rsidR="00450D17" w:rsidRPr="00450D17" w:rsidRDefault="00450D17" w:rsidP="00450D17">
      <w:pPr>
        <w:spacing w:line="240" w:lineRule="auto"/>
        <w:rPr>
          <w:bCs/>
          <w:iCs/>
          <w:sz w:val="24"/>
          <w:szCs w:val="24"/>
        </w:rPr>
      </w:pPr>
      <w:r w:rsidRPr="00450D17">
        <w:rPr>
          <w:bCs/>
          <w:iCs/>
          <w:sz w:val="24"/>
          <w:szCs w:val="24"/>
        </w:rPr>
        <w:t xml:space="preserve">Obchodná verejná súťaž č. </w:t>
      </w:r>
      <w:r w:rsidR="00604882">
        <w:rPr>
          <w:bCs/>
          <w:iCs/>
          <w:sz w:val="24"/>
          <w:szCs w:val="24"/>
        </w:rPr>
        <w:t>3</w:t>
      </w:r>
      <w:r w:rsidRPr="00450D17">
        <w:rPr>
          <w:bCs/>
          <w:iCs/>
          <w:sz w:val="24"/>
          <w:szCs w:val="24"/>
        </w:rPr>
        <w:t xml:space="preserve">/2016 bola prerokovaná príslušnými komisiami pri OZ Trnovec nad Váhom a odporučená na schválenie obecnému zastupiteľstvu. Po schválení súťaže obecným zastupiteľstvom bude OVS č. </w:t>
      </w:r>
      <w:r w:rsidR="00604882">
        <w:rPr>
          <w:bCs/>
          <w:iCs/>
          <w:sz w:val="24"/>
          <w:szCs w:val="24"/>
        </w:rPr>
        <w:t>3</w:t>
      </w:r>
      <w:r w:rsidRPr="00450D17">
        <w:rPr>
          <w:bCs/>
          <w:iCs/>
          <w:sz w:val="24"/>
          <w:szCs w:val="24"/>
        </w:rPr>
        <w:t>/2016 vyhlásená dňa 05.04.2016.</w:t>
      </w:r>
    </w:p>
    <w:p w:rsidR="00450D17" w:rsidRPr="00450D17" w:rsidRDefault="00450D17" w:rsidP="00450D17">
      <w:pPr>
        <w:spacing w:line="240" w:lineRule="auto"/>
        <w:rPr>
          <w:bCs/>
          <w:i/>
          <w:iCs/>
          <w:sz w:val="24"/>
          <w:szCs w:val="24"/>
        </w:rPr>
      </w:pPr>
      <w:r w:rsidRPr="00450D17">
        <w:rPr>
          <w:bCs/>
          <w:i/>
          <w:iCs/>
          <w:sz w:val="24"/>
          <w:szCs w:val="24"/>
        </w:rPr>
        <w:t xml:space="preserve">Návrh zámeru predaja nehnuteľného majetku obce, návrh kúpnej zmluvy a podmienky obchodnej verejnej súťaže č. </w:t>
      </w:r>
      <w:r w:rsidR="00604882">
        <w:rPr>
          <w:bCs/>
          <w:i/>
          <w:iCs/>
          <w:sz w:val="24"/>
          <w:szCs w:val="24"/>
        </w:rPr>
        <w:t>3</w:t>
      </w:r>
      <w:r w:rsidRPr="00450D17">
        <w:rPr>
          <w:bCs/>
          <w:i/>
          <w:iCs/>
          <w:sz w:val="24"/>
          <w:szCs w:val="24"/>
        </w:rPr>
        <w:t>/2016 sú prílohami tohto materiálu.</w:t>
      </w:r>
    </w:p>
    <w:p w:rsidR="00450D17" w:rsidRPr="00450D17" w:rsidRDefault="00450D17" w:rsidP="00450D17">
      <w:pPr>
        <w:spacing w:line="240" w:lineRule="auto"/>
        <w:rPr>
          <w:bCs/>
          <w:iCs/>
          <w:sz w:val="24"/>
          <w:szCs w:val="24"/>
        </w:rPr>
      </w:pPr>
    </w:p>
    <w:p w:rsidR="008F63AB" w:rsidRPr="00A34D06" w:rsidRDefault="00450D17" w:rsidP="001305AD">
      <w:pPr>
        <w:spacing w:line="240" w:lineRule="auto"/>
        <w:rPr>
          <w:bCs/>
          <w:i/>
          <w:iCs/>
          <w:sz w:val="24"/>
          <w:szCs w:val="24"/>
        </w:rPr>
      </w:pPr>
      <w:r w:rsidRPr="00450D17">
        <w:rPr>
          <w:bCs/>
          <w:iCs/>
          <w:sz w:val="24"/>
          <w:szCs w:val="24"/>
        </w:rPr>
        <w:t xml:space="preserve"> </w:t>
      </w:r>
    </w:p>
    <w:p w:rsidR="00424B70" w:rsidRPr="001516E4" w:rsidRDefault="00424B70" w:rsidP="00A75A1B">
      <w:pPr>
        <w:spacing w:line="240" w:lineRule="auto"/>
      </w:pPr>
    </w:p>
    <w:sectPr w:rsidR="00424B70" w:rsidRPr="001516E4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F8" w:rsidRDefault="00411DF8" w:rsidP="003C0816">
      <w:pPr>
        <w:spacing w:after="0" w:line="240" w:lineRule="auto"/>
      </w:pPr>
      <w:r>
        <w:separator/>
      </w:r>
    </w:p>
  </w:endnote>
  <w:endnote w:type="continuationSeparator" w:id="0">
    <w:p w:rsidR="00411DF8" w:rsidRDefault="00411DF8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F8" w:rsidRDefault="00411DF8" w:rsidP="003C0816">
      <w:pPr>
        <w:spacing w:after="0" w:line="240" w:lineRule="auto"/>
      </w:pPr>
      <w:r>
        <w:separator/>
      </w:r>
    </w:p>
  </w:footnote>
  <w:footnote w:type="continuationSeparator" w:id="0">
    <w:p w:rsidR="00411DF8" w:rsidRDefault="00411DF8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A41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3B4B"/>
    <w:rsid w:val="0008499A"/>
    <w:rsid w:val="0008581B"/>
    <w:rsid w:val="000A0364"/>
    <w:rsid w:val="000A07EA"/>
    <w:rsid w:val="000A5114"/>
    <w:rsid w:val="000A60F7"/>
    <w:rsid w:val="000F4F55"/>
    <w:rsid w:val="000F5869"/>
    <w:rsid w:val="00114A19"/>
    <w:rsid w:val="00120750"/>
    <w:rsid w:val="001305AD"/>
    <w:rsid w:val="00133192"/>
    <w:rsid w:val="00134B8A"/>
    <w:rsid w:val="00142186"/>
    <w:rsid w:val="00144B90"/>
    <w:rsid w:val="00150949"/>
    <w:rsid w:val="001516E4"/>
    <w:rsid w:val="00152627"/>
    <w:rsid w:val="0015419D"/>
    <w:rsid w:val="00160165"/>
    <w:rsid w:val="00174BAD"/>
    <w:rsid w:val="0017601B"/>
    <w:rsid w:val="00180AF8"/>
    <w:rsid w:val="001904A2"/>
    <w:rsid w:val="001A1D70"/>
    <w:rsid w:val="001A6FAB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DFD"/>
    <w:rsid w:val="0026547E"/>
    <w:rsid w:val="0027074A"/>
    <w:rsid w:val="0029493B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7BD7"/>
    <w:rsid w:val="003C0816"/>
    <w:rsid w:val="003C4A36"/>
    <w:rsid w:val="003E5693"/>
    <w:rsid w:val="003F4BF2"/>
    <w:rsid w:val="003F75C2"/>
    <w:rsid w:val="004049B2"/>
    <w:rsid w:val="00411DF8"/>
    <w:rsid w:val="004125B6"/>
    <w:rsid w:val="00424B70"/>
    <w:rsid w:val="00427471"/>
    <w:rsid w:val="00433642"/>
    <w:rsid w:val="00434D51"/>
    <w:rsid w:val="00435F54"/>
    <w:rsid w:val="004408AD"/>
    <w:rsid w:val="00450D17"/>
    <w:rsid w:val="00455D92"/>
    <w:rsid w:val="00456281"/>
    <w:rsid w:val="00467FD8"/>
    <w:rsid w:val="00481CCD"/>
    <w:rsid w:val="004915FE"/>
    <w:rsid w:val="004D52DA"/>
    <w:rsid w:val="004D645E"/>
    <w:rsid w:val="004E18D4"/>
    <w:rsid w:val="00506DB0"/>
    <w:rsid w:val="00517BF1"/>
    <w:rsid w:val="00532D88"/>
    <w:rsid w:val="00533582"/>
    <w:rsid w:val="00534B0A"/>
    <w:rsid w:val="005418E8"/>
    <w:rsid w:val="00545A57"/>
    <w:rsid w:val="00550B33"/>
    <w:rsid w:val="00565E11"/>
    <w:rsid w:val="0056765B"/>
    <w:rsid w:val="00574F2C"/>
    <w:rsid w:val="00575325"/>
    <w:rsid w:val="00577570"/>
    <w:rsid w:val="005B5CE7"/>
    <w:rsid w:val="005C0240"/>
    <w:rsid w:val="005D20E9"/>
    <w:rsid w:val="005D70E0"/>
    <w:rsid w:val="005D7FF1"/>
    <w:rsid w:val="005E4D3E"/>
    <w:rsid w:val="005F5E6F"/>
    <w:rsid w:val="00600E3C"/>
    <w:rsid w:val="00603117"/>
    <w:rsid w:val="00604882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9CB"/>
    <w:rsid w:val="006A2725"/>
    <w:rsid w:val="006A5DC6"/>
    <w:rsid w:val="006A6316"/>
    <w:rsid w:val="006C2682"/>
    <w:rsid w:val="006C61AA"/>
    <w:rsid w:val="006E5DD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7FA"/>
    <w:rsid w:val="008339D6"/>
    <w:rsid w:val="0083527E"/>
    <w:rsid w:val="00842603"/>
    <w:rsid w:val="0084280D"/>
    <w:rsid w:val="0084410B"/>
    <w:rsid w:val="00850860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1043"/>
    <w:rsid w:val="008E5E7E"/>
    <w:rsid w:val="008F1B9B"/>
    <w:rsid w:val="008F1D00"/>
    <w:rsid w:val="008F5E9B"/>
    <w:rsid w:val="008F63AB"/>
    <w:rsid w:val="008F7808"/>
    <w:rsid w:val="00902FD0"/>
    <w:rsid w:val="009079F0"/>
    <w:rsid w:val="00913273"/>
    <w:rsid w:val="00920CE8"/>
    <w:rsid w:val="00924B59"/>
    <w:rsid w:val="00936AC6"/>
    <w:rsid w:val="009453B8"/>
    <w:rsid w:val="0094721E"/>
    <w:rsid w:val="009570BC"/>
    <w:rsid w:val="0095737E"/>
    <w:rsid w:val="00963309"/>
    <w:rsid w:val="00970DB6"/>
    <w:rsid w:val="00992B91"/>
    <w:rsid w:val="009945DA"/>
    <w:rsid w:val="009B0290"/>
    <w:rsid w:val="009B565B"/>
    <w:rsid w:val="009B79C7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4D06"/>
    <w:rsid w:val="00A35322"/>
    <w:rsid w:val="00A61DE7"/>
    <w:rsid w:val="00A61DE9"/>
    <w:rsid w:val="00A663C1"/>
    <w:rsid w:val="00A666A1"/>
    <w:rsid w:val="00A7106F"/>
    <w:rsid w:val="00A73023"/>
    <w:rsid w:val="00A73A01"/>
    <w:rsid w:val="00A75A1B"/>
    <w:rsid w:val="00A840F5"/>
    <w:rsid w:val="00A8569A"/>
    <w:rsid w:val="00A85DD1"/>
    <w:rsid w:val="00AB4887"/>
    <w:rsid w:val="00AC042D"/>
    <w:rsid w:val="00AD059F"/>
    <w:rsid w:val="00AD2309"/>
    <w:rsid w:val="00AE44D1"/>
    <w:rsid w:val="00AF04CF"/>
    <w:rsid w:val="00AF7CC1"/>
    <w:rsid w:val="00B00B7B"/>
    <w:rsid w:val="00B00DC6"/>
    <w:rsid w:val="00B24F92"/>
    <w:rsid w:val="00B33BDF"/>
    <w:rsid w:val="00B429B0"/>
    <w:rsid w:val="00B568EC"/>
    <w:rsid w:val="00B608AC"/>
    <w:rsid w:val="00B63935"/>
    <w:rsid w:val="00B74E2F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2237"/>
    <w:rsid w:val="00BE66CE"/>
    <w:rsid w:val="00BF04DD"/>
    <w:rsid w:val="00C001F9"/>
    <w:rsid w:val="00C03788"/>
    <w:rsid w:val="00C21768"/>
    <w:rsid w:val="00C22AF6"/>
    <w:rsid w:val="00C35991"/>
    <w:rsid w:val="00C44E57"/>
    <w:rsid w:val="00C6534D"/>
    <w:rsid w:val="00C71A8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4121"/>
    <w:rsid w:val="00D866BF"/>
    <w:rsid w:val="00D96E41"/>
    <w:rsid w:val="00DB0392"/>
    <w:rsid w:val="00DB2207"/>
    <w:rsid w:val="00DB33DB"/>
    <w:rsid w:val="00DB5B1E"/>
    <w:rsid w:val="00DC174D"/>
    <w:rsid w:val="00DC5199"/>
    <w:rsid w:val="00DC780F"/>
    <w:rsid w:val="00DD3491"/>
    <w:rsid w:val="00DD7862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75C6E"/>
    <w:rsid w:val="00FB32D5"/>
    <w:rsid w:val="00FC0725"/>
    <w:rsid w:val="00FC647B"/>
    <w:rsid w:val="00FD118C"/>
    <w:rsid w:val="00FF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087EF-5E94-4C62-98CF-4FD23DA6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2508-8C7C-4287-951E-95C4060A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2016-02-01T12:38:00Z</cp:lastPrinted>
  <dcterms:created xsi:type="dcterms:W3CDTF">2016-04-12T11:58:00Z</dcterms:created>
  <dcterms:modified xsi:type="dcterms:W3CDTF">2016-04-12T11:58:00Z</dcterms:modified>
</cp:coreProperties>
</file>