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Uznesenia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791E8E">
        <w:rPr>
          <w:sz w:val="28"/>
          <w:szCs w:val="28"/>
        </w:rPr>
        <w:t>10</w:t>
      </w:r>
      <w:r>
        <w:rPr>
          <w:sz w:val="28"/>
          <w:szCs w:val="28"/>
        </w:rPr>
        <w:t>. zasadnutia Obecného zastupiteľstva v Trnovci nad Váhom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791E8E">
        <w:rPr>
          <w:sz w:val="28"/>
          <w:szCs w:val="28"/>
        </w:rPr>
        <w:t>09</w:t>
      </w:r>
      <w:r>
        <w:rPr>
          <w:sz w:val="28"/>
          <w:szCs w:val="28"/>
        </w:rPr>
        <w:t xml:space="preserve">. </w:t>
      </w:r>
      <w:r w:rsidR="00791E8E">
        <w:rPr>
          <w:sz w:val="28"/>
          <w:szCs w:val="28"/>
        </w:rPr>
        <w:t>novembra</w:t>
      </w:r>
      <w:r>
        <w:rPr>
          <w:sz w:val="28"/>
          <w:szCs w:val="28"/>
        </w:rPr>
        <w:t xml:space="preserve"> 2015</w:t>
      </w:r>
    </w:p>
    <w:p w:rsidR="0024709E" w:rsidRDefault="0024709E" w:rsidP="0024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709E" w:rsidRDefault="0024709E" w:rsidP="0024709E">
      <w:pPr>
        <w:jc w:val="center"/>
        <w:rPr>
          <w:sz w:val="28"/>
          <w:szCs w:val="28"/>
        </w:rPr>
      </w:pPr>
    </w:p>
    <w:p w:rsidR="0024709E" w:rsidRPr="00DC4BEB" w:rsidRDefault="0024709E" w:rsidP="007E40C6">
      <w:pPr>
        <w:spacing w:line="240" w:lineRule="auto"/>
        <w:jc w:val="center"/>
        <w:rPr>
          <w:b/>
        </w:rPr>
      </w:pPr>
      <w:r w:rsidRPr="00DC4BEB">
        <w:rPr>
          <w:b/>
        </w:rPr>
        <w:t xml:space="preserve">Uznesenie č. </w:t>
      </w:r>
      <w:r w:rsidR="00791E8E">
        <w:rPr>
          <w:b/>
        </w:rPr>
        <w:t>86</w:t>
      </w:r>
      <w:r w:rsidRPr="00DC4BEB">
        <w:rPr>
          <w:b/>
        </w:rPr>
        <w:t>/2015</w:t>
      </w:r>
    </w:p>
    <w:p w:rsidR="0024709E" w:rsidRPr="00A71465" w:rsidRDefault="0024709E" w:rsidP="00583127">
      <w:pPr>
        <w:spacing w:line="240" w:lineRule="auto"/>
        <w:rPr>
          <w:b/>
        </w:rPr>
      </w:pPr>
      <w:r w:rsidRPr="00DC4BEB">
        <w:t xml:space="preserve">Obecné zastupiteľstvo v Trnovci nad Váhom </w:t>
      </w:r>
      <w:r w:rsidR="00A71465">
        <w:rPr>
          <w:b/>
        </w:rPr>
        <w:br/>
      </w:r>
      <w:r w:rsidR="00A71465">
        <w:rPr>
          <w:b/>
        </w:rPr>
        <w:br/>
      </w:r>
      <w:r w:rsidR="00A71465" w:rsidRPr="00A71465">
        <w:rPr>
          <w:b/>
        </w:rPr>
        <w:t>schvaľuje</w:t>
      </w:r>
      <w:r w:rsidR="00A71465">
        <w:t xml:space="preserve"> : </w:t>
      </w:r>
      <w:r w:rsidRPr="00791E8E">
        <w:t>a)</w:t>
      </w:r>
      <w:r w:rsidR="00763A4B" w:rsidRPr="00DC4BEB">
        <w:t>zloženie návrhovej komisie</w:t>
      </w:r>
    </w:p>
    <w:p w:rsidR="0024709E" w:rsidRPr="00DC4BEB" w:rsidRDefault="0024709E" w:rsidP="00583127">
      <w:pPr>
        <w:spacing w:line="240" w:lineRule="auto"/>
      </w:pPr>
      <w:r w:rsidRPr="00791E8E">
        <w:t>b)</w:t>
      </w:r>
      <w:r w:rsidR="00763A4B" w:rsidRPr="00DC4BEB">
        <w:t>program rokovania obecného zastupiteľstva</w:t>
      </w:r>
    </w:p>
    <w:p w:rsidR="007826B7" w:rsidRDefault="007826B7" w:rsidP="007E40C6">
      <w:pPr>
        <w:pStyle w:val="Bezmezer"/>
        <w:ind w:right="-284"/>
        <w:jc w:val="center"/>
      </w:pPr>
    </w:p>
    <w:p w:rsidR="00791E8E" w:rsidRDefault="00791E8E" w:rsidP="00791E8E">
      <w:pPr>
        <w:pStyle w:val="Bezmezer"/>
        <w:ind w:right="-284"/>
        <w:jc w:val="center"/>
        <w:rPr>
          <w:b/>
        </w:rPr>
      </w:pPr>
    </w:p>
    <w:p w:rsidR="0024709E" w:rsidRPr="00DC4BEB" w:rsidRDefault="0024709E" w:rsidP="00791E8E">
      <w:pPr>
        <w:pStyle w:val="Bezmezer"/>
        <w:ind w:right="-284"/>
        <w:jc w:val="center"/>
        <w:rPr>
          <w:b/>
        </w:rPr>
      </w:pPr>
      <w:r w:rsidRPr="00DC4BEB">
        <w:rPr>
          <w:b/>
        </w:rPr>
        <w:t xml:space="preserve">Uznesenie č. </w:t>
      </w:r>
      <w:r w:rsidR="00791E8E">
        <w:rPr>
          <w:b/>
        </w:rPr>
        <w:t>87</w:t>
      </w:r>
      <w:r w:rsidRPr="00DC4BEB">
        <w:rPr>
          <w:b/>
        </w:rPr>
        <w:t>/2015</w:t>
      </w:r>
    </w:p>
    <w:p w:rsidR="0024709E" w:rsidRPr="00DC4BEB" w:rsidRDefault="0024709E" w:rsidP="00DC4BEB">
      <w:pPr>
        <w:pStyle w:val="Bezmezer"/>
        <w:ind w:right="-284"/>
        <w:jc w:val="center"/>
        <w:rPr>
          <w:b/>
        </w:rPr>
      </w:pPr>
    </w:p>
    <w:p w:rsidR="0024709E" w:rsidRPr="00DC4BEB" w:rsidRDefault="0024709E" w:rsidP="007E40C6">
      <w:pPr>
        <w:pStyle w:val="Bezmezer"/>
        <w:ind w:right="-284"/>
        <w:rPr>
          <w:iCs/>
        </w:rPr>
      </w:pPr>
      <w:r w:rsidRPr="00DC4BEB">
        <w:rPr>
          <w:iCs/>
        </w:rPr>
        <w:t xml:space="preserve">Obecné zastupiteľstvo v Trnovci nad Váhom </w:t>
      </w:r>
    </w:p>
    <w:p w:rsidR="0024709E" w:rsidRPr="00DC4BEB" w:rsidRDefault="0024709E" w:rsidP="00DC4BEB">
      <w:pPr>
        <w:pStyle w:val="Bezmezer"/>
        <w:ind w:right="-284"/>
        <w:rPr>
          <w:iCs/>
        </w:rPr>
      </w:pP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 xml:space="preserve">1. volí </w:t>
      </w:r>
      <w:r w:rsidRPr="00791E8E">
        <w:rPr>
          <w:rFonts w:ascii="Calibri" w:eastAsia="Calibri" w:hAnsi="Calibri" w:cs="Times New Roman"/>
          <w:bCs/>
          <w:iCs/>
        </w:rPr>
        <w:t xml:space="preserve">Ing. Jozefa </w:t>
      </w:r>
      <w:proofErr w:type="spellStart"/>
      <w:r w:rsidRPr="00791E8E">
        <w:rPr>
          <w:rFonts w:ascii="Calibri" w:eastAsia="Calibri" w:hAnsi="Calibri" w:cs="Times New Roman"/>
          <w:bCs/>
          <w:iCs/>
        </w:rPr>
        <w:t>Hanzlíka</w:t>
      </w:r>
      <w:proofErr w:type="spellEnd"/>
      <w:r w:rsidRPr="00791E8E">
        <w:rPr>
          <w:rFonts w:ascii="Calibri" w:eastAsia="Calibri" w:hAnsi="Calibri" w:cs="Times New Roman"/>
          <w:bCs/>
          <w:iCs/>
        </w:rPr>
        <w:t xml:space="preserve"> za člena komisie finančnej a podnikateľskej Obecného </w:t>
      </w:r>
      <w:r w:rsidRPr="00791E8E">
        <w:rPr>
          <w:rFonts w:ascii="Calibri" w:eastAsia="Calibri" w:hAnsi="Calibri" w:cs="Times New Roman"/>
          <w:bCs/>
          <w:iCs/>
        </w:rPr>
        <w:br/>
        <w:t xml:space="preserve">    zastupiteľstva Obce Trnovec nad Váhom</w:t>
      </w:r>
    </w:p>
    <w:p w:rsidR="00C13259" w:rsidRPr="00C13259" w:rsidRDefault="00C13259" w:rsidP="00DA4822">
      <w:pPr>
        <w:spacing w:after="0" w:line="240" w:lineRule="auto"/>
        <w:rPr>
          <w:rFonts w:ascii="Calibri" w:eastAsia="Calibri" w:hAnsi="Calibri" w:cs="Times New Roman"/>
          <w:bCs/>
          <w:iCs/>
        </w:rPr>
      </w:pPr>
    </w:p>
    <w:p w:rsidR="00F84699" w:rsidRDefault="00F84699" w:rsidP="00C13259">
      <w:pPr>
        <w:spacing w:line="240" w:lineRule="auto"/>
        <w:rPr>
          <w:rFonts w:ascii="Calibri" w:eastAsia="Calibri" w:hAnsi="Calibri" w:cs="Times New Roman"/>
          <w:b/>
          <w:bCs/>
          <w:iCs/>
        </w:rPr>
      </w:pPr>
    </w:p>
    <w:p w:rsidR="0024709E" w:rsidRPr="00DC4BEB" w:rsidRDefault="0024709E" w:rsidP="00C02890">
      <w:pPr>
        <w:spacing w:line="240" w:lineRule="auto"/>
        <w:jc w:val="center"/>
        <w:rPr>
          <w:b/>
        </w:rPr>
      </w:pPr>
      <w:r w:rsidRPr="00DC4BEB">
        <w:rPr>
          <w:b/>
        </w:rPr>
        <w:t>Uznesenie č.</w:t>
      </w:r>
      <w:r w:rsidR="00C02890">
        <w:rPr>
          <w:b/>
        </w:rPr>
        <w:t>8</w:t>
      </w:r>
      <w:r w:rsidR="00791E8E">
        <w:rPr>
          <w:b/>
        </w:rPr>
        <w:t>8</w:t>
      </w:r>
      <w:r w:rsidRPr="00DC4BEB">
        <w:rPr>
          <w:b/>
        </w:rPr>
        <w:t>/2015</w:t>
      </w:r>
    </w:p>
    <w:p w:rsidR="0024709E" w:rsidRDefault="0024709E" w:rsidP="00DC4BEB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732951" w:rsidRPr="00DC4BEB" w:rsidRDefault="00732951" w:rsidP="00DC4BEB">
      <w:pPr>
        <w:pStyle w:val="Bezmezer"/>
        <w:rPr>
          <w:bCs/>
          <w:iCs/>
        </w:rPr>
      </w:pPr>
    </w:p>
    <w:p w:rsidR="00791E8E" w:rsidRPr="00791E8E" w:rsidRDefault="00791E8E" w:rsidP="00791E8E">
      <w:pPr>
        <w:spacing w:line="240" w:lineRule="auto"/>
        <w:rPr>
          <w:rFonts w:ascii="Calibri" w:eastAsia="Calibri" w:hAnsi="Calibri" w:cs="Times New Roman"/>
        </w:rPr>
      </w:pPr>
      <w:r w:rsidRPr="00791E8E">
        <w:rPr>
          <w:rFonts w:ascii="Calibri" w:eastAsia="Calibri" w:hAnsi="Calibri" w:cs="Times New Roman"/>
          <w:b/>
        </w:rPr>
        <w:t>1. schvaľuje</w:t>
      </w:r>
      <w:r w:rsidRPr="00791E8E">
        <w:rPr>
          <w:rFonts w:ascii="Calibri" w:eastAsia="Calibri" w:hAnsi="Calibri" w:cs="Times New Roman"/>
        </w:rPr>
        <w:t xml:space="preserve"> zámer obec Trnovec nad Váhom na zámenu </w:t>
      </w:r>
      <w:r w:rsidR="0040778D">
        <w:rPr>
          <w:rFonts w:ascii="Calibri" w:eastAsia="Calibri" w:hAnsi="Calibri" w:cs="Times New Roman"/>
        </w:rPr>
        <w:t>nehnuteľností</w:t>
      </w:r>
      <w:r w:rsidRPr="00791E8E">
        <w:rPr>
          <w:rFonts w:ascii="Calibri" w:eastAsia="Calibri" w:hAnsi="Calibri" w:cs="Times New Roman"/>
        </w:rPr>
        <w:t xml:space="preserve">  v zmysle zákona SNR č. 138/1991 Zb. o majetku obcí v znení neskorších predpisov ako prípad hodný osobitného zreteľa podľa § 9a ods. 8 písm. e/ tohto zákona nachádzajúcich sa v k. ú. Trnovec nad Váhom, vo vlastníctve obce Trnovec nad Váhom, uvedených na LV č. 1057: </w:t>
      </w:r>
    </w:p>
    <w:p w:rsidR="00791E8E" w:rsidRPr="00791E8E" w:rsidRDefault="00791E8E" w:rsidP="00791E8E">
      <w:pPr>
        <w:spacing w:line="240" w:lineRule="auto"/>
        <w:rPr>
          <w:rFonts w:ascii="Calibri" w:eastAsia="Calibri" w:hAnsi="Calibri" w:cs="Times New Roman"/>
          <w:b/>
        </w:rPr>
      </w:pPr>
      <w:r w:rsidRPr="00791E8E">
        <w:rPr>
          <w:rFonts w:ascii="Calibri" w:eastAsia="Calibri" w:hAnsi="Calibri" w:cs="Times New Roman"/>
          <w:b/>
        </w:rPr>
        <w:t xml:space="preserve"> pozemok registra C KN 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>. č. 51/1, zastavané plochy a nádvoria o výmere 576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>,</w:t>
      </w:r>
      <w:r w:rsidRPr="00791E8E">
        <w:rPr>
          <w:rFonts w:ascii="Calibri" w:eastAsia="Calibri" w:hAnsi="Calibri" w:cs="Times New Roman"/>
          <w:b/>
        </w:rPr>
        <w:br/>
        <w:t xml:space="preserve"> pozemok registra C KN 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>. č. 51/2, zastavané plochy a nádvoria o výmere 79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>,</w:t>
      </w:r>
      <w:r w:rsidRPr="00791E8E">
        <w:rPr>
          <w:rFonts w:ascii="Calibri" w:eastAsia="Calibri" w:hAnsi="Calibri" w:cs="Times New Roman"/>
          <w:b/>
        </w:rPr>
        <w:br/>
        <w:t xml:space="preserve"> pozemok registra C KN 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>. č. 51/3, zastavané plochy a nádvoria o výmere 116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>,</w:t>
      </w:r>
      <w:r w:rsidRPr="00791E8E">
        <w:rPr>
          <w:rFonts w:ascii="Calibri" w:eastAsia="Calibri" w:hAnsi="Calibri" w:cs="Times New Roman"/>
          <w:b/>
        </w:rPr>
        <w:br/>
        <w:t xml:space="preserve"> pozemok registra C KN 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>. č. 51/4, zastavané plochy a nádvoria o výmere 26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>,</w:t>
      </w:r>
      <w:r w:rsidRPr="00791E8E">
        <w:rPr>
          <w:rFonts w:ascii="Calibri" w:eastAsia="Calibri" w:hAnsi="Calibri" w:cs="Times New Roman"/>
          <w:b/>
        </w:rPr>
        <w:br/>
        <w:t xml:space="preserve"> pozemok registra C KN 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>. č. 667/35, zastavané plochy a nádvoria o výmere 8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>,</w:t>
      </w:r>
      <w:r w:rsidRPr="00791E8E">
        <w:rPr>
          <w:rFonts w:ascii="Calibri" w:eastAsia="Calibri" w:hAnsi="Calibri" w:cs="Times New Roman"/>
          <w:b/>
        </w:rPr>
        <w:br/>
        <w:t xml:space="preserve"> pozemok registra C KN 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>. č. 667/36, zastavané plochy a nádvoria o výmere 23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>,</w:t>
      </w:r>
      <w:r w:rsidRPr="00791E8E">
        <w:rPr>
          <w:rFonts w:ascii="Calibri" w:eastAsia="Calibri" w:hAnsi="Calibri" w:cs="Times New Roman"/>
          <w:b/>
        </w:rPr>
        <w:br/>
        <w:t xml:space="preserve"> stavba hospodárska budova bez </w:t>
      </w:r>
      <w:proofErr w:type="spellStart"/>
      <w:r w:rsidRPr="00791E8E">
        <w:rPr>
          <w:rFonts w:ascii="Calibri" w:eastAsia="Calibri" w:hAnsi="Calibri" w:cs="Times New Roman"/>
          <w:b/>
        </w:rPr>
        <w:t>súp</w:t>
      </w:r>
      <w:proofErr w:type="spellEnd"/>
      <w:r w:rsidRPr="00791E8E">
        <w:rPr>
          <w:rFonts w:ascii="Calibri" w:eastAsia="Calibri" w:hAnsi="Calibri" w:cs="Times New Roman"/>
          <w:b/>
        </w:rPr>
        <w:t>. č. na pozemku registra C KN s 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 xml:space="preserve">. č. 51/3, </w:t>
      </w:r>
      <w:r w:rsidRPr="00791E8E">
        <w:rPr>
          <w:rFonts w:ascii="Calibri" w:eastAsia="Calibri" w:hAnsi="Calibri" w:cs="Times New Roman"/>
          <w:b/>
        </w:rPr>
        <w:br/>
        <w:t xml:space="preserve"> zastavané plochy a nádvoria o výmere 116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 xml:space="preserve">,  </w:t>
      </w:r>
      <w:r w:rsidR="000F7C0C">
        <w:rPr>
          <w:rFonts w:ascii="Calibri" w:eastAsia="Calibri" w:hAnsi="Calibri" w:cs="Times New Roman"/>
          <w:b/>
        </w:rPr>
        <w:br/>
      </w:r>
      <w:r w:rsidRPr="00791E8E">
        <w:rPr>
          <w:rFonts w:ascii="Calibri" w:eastAsia="Calibri" w:hAnsi="Calibri" w:cs="Times New Roman"/>
          <w:b/>
        </w:rPr>
        <w:t>stavba ho</w:t>
      </w:r>
      <w:r w:rsidR="000F7C0C">
        <w:rPr>
          <w:rFonts w:ascii="Calibri" w:eastAsia="Calibri" w:hAnsi="Calibri" w:cs="Times New Roman"/>
          <w:b/>
        </w:rPr>
        <w:t xml:space="preserve">spodárska budova bez </w:t>
      </w:r>
      <w:proofErr w:type="spellStart"/>
      <w:r w:rsidR="000F7C0C">
        <w:rPr>
          <w:rFonts w:ascii="Calibri" w:eastAsia="Calibri" w:hAnsi="Calibri" w:cs="Times New Roman"/>
          <w:b/>
        </w:rPr>
        <w:t>súp</w:t>
      </w:r>
      <w:proofErr w:type="spellEnd"/>
      <w:r w:rsidR="000F7C0C">
        <w:rPr>
          <w:rFonts w:ascii="Calibri" w:eastAsia="Calibri" w:hAnsi="Calibri" w:cs="Times New Roman"/>
          <w:b/>
        </w:rPr>
        <w:t>. č. na</w:t>
      </w:r>
      <w:r w:rsidRPr="00791E8E">
        <w:rPr>
          <w:rFonts w:ascii="Calibri" w:eastAsia="Calibri" w:hAnsi="Calibri" w:cs="Times New Roman"/>
          <w:b/>
        </w:rPr>
        <w:t xml:space="preserve"> pozemku registra C KN s 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 xml:space="preserve">. č. 51/4, zastavané plochy </w:t>
      </w:r>
      <w:r w:rsidR="00EE7673">
        <w:rPr>
          <w:rFonts w:ascii="Calibri" w:eastAsia="Calibri" w:hAnsi="Calibri" w:cs="Times New Roman"/>
          <w:b/>
        </w:rPr>
        <w:br/>
      </w:r>
      <w:r w:rsidRPr="00791E8E">
        <w:rPr>
          <w:rFonts w:ascii="Calibri" w:eastAsia="Calibri" w:hAnsi="Calibri" w:cs="Times New Roman"/>
          <w:b/>
        </w:rPr>
        <w:t>a nádvoria o výmere 26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>,</w:t>
      </w:r>
      <w:r w:rsidRPr="00791E8E">
        <w:rPr>
          <w:rFonts w:ascii="Calibri" w:eastAsia="Calibri" w:hAnsi="Calibri" w:cs="Times New Roman"/>
          <w:b/>
        </w:rPr>
        <w:br/>
        <w:t xml:space="preserve"> stavba rodinný dom so </w:t>
      </w:r>
      <w:proofErr w:type="spellStart"/>
      <w:r w:rsidRPr="00791E8E">
        <w:rPr>
          <w:rFonts w:ascii="Calibri" w:eastAsia="Calibri" w:hAnsi="Calibri" w:cs="Times New Roman"/>
          <w:b/>
        </w:rPr>
        <w:t>súp</w:t>
      </w:r>
      <w:proofErr w:type="spellEnd"/>
      <w:r w:rsidRPr="00791E8E">
        <w:rPr>
          <w:rFonts w:ascii="Calibri" w:eastAsia="Calibri" w:hAnsi="Calibri" w:cs="Times New Roman"/>
          <w:b/>
        </w:rPr>
        <w:t>. č. 26 na pozemku registra C KN s 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 xml:space="preserve">. č. 51/2, zastavané </w:t>
      </w:r>
      <w:r w:rsidRPr="00791E8E">
        <w:rPr>
          <w:rFonts w:ascii="Calibri" w:eastAsia="Calibri" w:hAnsi="Calibri" w:cs="Times New Roman"/>
          <w:b/>
        </w:rPr>
        <w:br/>
        <w:t>plochy a nádvoria o výmere 79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>,</w:t>
      </w:r>
    </w:p>
    <w:p w:rsidR="00791E8E" w:rsidRPr="00791E8E" w:rsidRDefault="00791E8E" w:rsidP="00791E8E">
      <w:pPr>
        <w:spacing w:line="240" w:lineRule="auto"/>
        <w:rPr>
          <w:rFonts w:ascii="Calibri" w:eastAsia="Calibri" w:hAnsi="Calibri" w:cs="Times New Roman"/>
        </w:rPr>
      </w:pPr>
      <w:r w:rsidRPr="00791E8E">
        <w:rPr>
          <w:rFonts w:ascii="Calibri" w:eastAsia="Calibri" w:hAnsi="Calibri" w:cs="Times New Roman"/>
        </w:rPr>
        <w:t xml:space="preserve">za </w:t>
      </w:r>
      <w:r w:rsidR="0040778D">
        <w:rPr>
          <w:rFonts w:ascii="Calibri" w:eastAsia="Calibri" w:hAnsi="Calibri" w:cs="Times New Roman"/>
        </w:rPr>
        <w:t>nehnuteľnosti</w:t>
      </w:r>
      <w:r w:rsidRPr="00791E8E">
        <w:rPr>
          <w:rFonts w:ascii="Calibri" w:eastAsia="Calibri" w:hAnsi="Calibri" w:cs="Times New Roman"/>
        </w:rPr>
        <w:t xml:space="preserve"> nachádzajúce sa v k</w:t>
      </w:r>
      <w:r w:rsidR="0040778D">
        <w:rPr>
          <w:rFonts w:ascii="Calibri" w:eastAsia="Calibri" w:hAnsi="Calibri" w:cs="Times New Roman"/>
        </w:rPr>
        <w:t>. ú. Trnovec nad Váhom, zapísané</w:t>
      </w:r>
      <w:r w:rsidRPr="00791E8E">
        <w:rPr>
          <w:rFonts w:ascii="Calibri" w:eastAsia="Calibri" w:hAnsi="Calibri" w:cs="Times New Roman"/>
        </w:rPr>
        <w:t xml:space="preserve"> na LV č. 435, </w:t>
      </w:r>
      <w:r w:rsidR="00EA0876">
        <w:rPr>
          <w:rFonts w:ascii="Calibri" w:eastAsia="Calibri" w:hAnsi="Calibri" w:cs="Times New Roman"/>
        </w:rPr>
        <w:t xml:space="preserve">vlastník p. Klotilda </w:t>
      </w:r>
      <w:proofErr w:type="spellStart"/>
      <w:r w:rsidR="00EA0876">
        <w:rPr>
          <w:rFonts w:ascii="Calibri" w:eastAsia="Calibri" w:hAnsi="Calibri" w:cs="Times New Roman"/>
        </w:rPr>
        <w:t>Kárászová</w:t>
      </w:r>
      <w:proofErr w:type="spellEnd"/>
      <w:r w:rsidRPr="00791E8E">
        <w:rPr>
          <w:rFonts w:ascii="Calibri" w:eastAsia="Calibri" w:hAnsi="Calibri" w:cs="Times New Roman"/>
        </w:rPr>
        <w:t>, bytom 925 71 Trnovec nad Váhom</w:t>
      </w:r>
      <w:bookmarkStart w:id="0" w:name="_GoBack"/>
      <w:bookmarkEnd w:id="0"/>
      <w:r w:rsidRPr="00791E8E">
        <w:rPr>
          <w:rFonts w:ascii="Calibri" w:eastAsia="Calibri" w:hAnsi="Calibri" w:cs="Times New Roman"/>
        </w:rPr>
        <w:t>:</w:t>
      </w:r>
    </w:p>
    <w:p w:rsidR="00791E8E" w:rsidRPr="00791E8E" w:rsidRDefault="00791E8E" w:rsidP="00791E8E">
      <w:pPr>
        <w:spacing w:line="240" w:lineRule="auto"/>
        <w:rPr>
          <w:rFonts w:ascii="Calibri" w:eastAsia="Calibri" w:hAnsi="Calibri" w:cs="Times New Roman"/>
          <w:b/>
        </w:rPr>
      </w:pPr>
      <w:r w:rsidRPr="00791E8E">
        <w:rPr>
          <w:rFonts w:ascii="Calibri" w:eastAsia="Calibri" w:hAnsi="Calibri" w:cs="Times New Roman"/>
          <w:b/>
        </w:rPr>
        <w:t xml:space="preserve">pozemok registra C KN 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>. č. 49, zastavané plochy a nádvoria o výmere 126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 xml:space="preserve">, </w:t>
      </w:r>
      <w:r w:rsidRPr="00791E8E">
        <w:rPr>
          <w:rFonts w:ascii="Calibri" w:eastAsia="Calibri" w:hAnsi="Calibri" w:cs="Times New Roman"/>
          <w:b/>
        </w:rPr>
        <w:br/>
        <w:t xml:space="preserve">pozemok registra C KN 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>. č. 50, zastavané plochy a nádvoria o výmere 54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 xml:space="preserve">, </w:t>
      </w:r>
      <w:r w:rsidRPr="00791E8E">
        <w:rPr>
          <w:rFonts w:ascii="Calibri" w:eastAsia="Calibri" w:hAnsi="Calibri" w:cs="Times New Roman"/>
          <w:b/>
        </w:rPr>
        <w:br/>
      </w:r>
      <w:r w:rsidRPr="00791E8E">
        <w:rPr>
          <w:rFonts w:ascii="Calibri" w:eastAsia="Calibri" w:hAnsi="Calibri" w:cs="Times New Roman"/>
          <w:b/>
        </w:rPr>
        <w:lastRenderedPageBreak/>
        <w:t xml:space="preserve">pozemok registra C KN 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>. č. 53/1, zastavané plochy a nádvoria o výmere 572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>,</w:t>
      </w:r>
      <w:r w:rsidRPr="00791E8E">
        <w:rPr>
          <w:rFonts w:ascii="Calibri" w:eastAsia="Calibri" w:hAnsi="Calibri" w:cs="Times New Roman"/>
          <w:b/>
        </w:rPr>
        <w:br/>
        <w:t xml:space="preserve">stavba rodinný dom so </w:t>
      </w:r>
      <w:proofErr w:type="spellStart"/>
      <w:r w:rsidRPr="00791E8E">
        <w:rPr>
          <w:rFonts w:ascii="Calibri" w:eastAsia="Calibri" w:hAnsi="Calibri" w:cs="Times New Roman"/>
          <w:b/>
        </w:rPr>
        <w:t>súp</w:t>
      </w:r>
      <w:proofErr w:type="spellEnd"/>
      <w:r w:rsidRPr="00791E8E">
        <w:rPr>
          <w:rFonts w:ascii="Calibri" w:eastAsia="Calibri" w:hAnsi="Calibri" w:cs="Times New Roman"/>
          <w:b/>
        </w:rPr>
        <w:t>. č. 24 na pozemku registra C KN s 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>. č. 49, zastavané plochy</w:t>
      </w:r>
      <w:r w:rsidR="0040778D">
        <w:rPr>
          <w:rFonts w:ascii="Calibri" w:eastAsia="Calibri" w:hAnsi="Calibri" w:cs="Times New Roman"/>
          <w:b/>
        </w:rPr>
        <w:t xml:space="preserve"> </w:t>
      </w:r>
      <w:r w:rsidRPr="00791E8E">
        <w:rPr>
          <w:rFonts w:ascii="Calibri" w:eastAsia="Calibri" w:hAnsi="Calibri" w:cs="Times New Roman"/>
          <w:b/>
        </w:rPr>
        <w:t>a nádvoria o výmere 126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 xml:space="preserve">, </w:t>
      </w:r>
      <w:r w:rsidRPr="00791E8E">
        <w:rPr>
          <w:rFonts w:ascii="Calibri" w:eastAsia="Calibri" w:hAnsi="Calibri" w:cs="Times New Roman"/>
          <w:b/>
        </w:rPr>
        <w:br/>
        <w:t xml:space="preserve">stavba rodinný dom so </w:t>
      </w:r>
      <w:proofErr w:type="spellStart"/>
      <w:r w:rsidRPr="00791E8E">
        <w:rPr>
          <w:rFonts w:ascii="Calibri" w:eastAsia="Calibri" w:hAnsi="Calibri" w:cs="Times New Roman"/>
          <w:b/>
        </w:rPr>
        <w:t>súp</w:t>
      </w:r>
      <w:proofErr w:type="spellEnd"/>
      <w:r w:rsidRPr="00791E8E">
        <w:rPr>
          <w:rFonts w:ascii="Calibri" w:eastAsia="Calibri" w:hAnsi="Calibri" w:cs="Times New Roman"/>
          <w:b/>
        </w:rPr>
        <w:t>. č. 24 na pozemku registra C KN s </w:t>
      </w:r>
      <w:proofErr w:type="spellStart"/>
      <w:r w:rsidRPr="00791E8E">
        <w:rPr>
          <w:rFonts w:ascii="Calibri" w:eastAsia="Calibri" w:hAnsi="Calibri" w:cs="Times New Roman"/>
          <w:b/>
        </w:rPr>
        <w:t>parc</w:t>
      </w:r>
      <w:proofErr w:type="spellEnd"/>
      <w:r w:rsidRPr="00791E8E">
        <w:rPr>
          <w:rFonts w:ascii="Calibri" w:eastAsia="Calibri" w:hAnsi="Calibri" w:cs="Times New Roman"/>
          <w:b/>
        </w:rPr>
        <w:t>. č. 50, zastavané plochy a nádvoria o výmere 54 m</w:t>
      </w:r>
      <w:r w:rsidRPr="00791E8E">
        <w:rPr>
          <w:rFonts w:ascii="Calibri" w:eastAsia="Calibri" w:hAnsi="Calibri" w:cs="Times New Roman"/>
          <w:b/>
          <w:vertAlign w:val="superscript"/>
        </w:rPr>
        <w:t>2</w:t>
      </w:r>
      <w:r w:rsidRPr="00791E8E">
        <w:rPr>
          <w:rFonts w:ascii="Calibri" w:eastAsia="Calibri" w:hAnsi="Calibri" w:cs="Times New Roman"/>
          <w:b/>
        </w:rPr>
        <w:t>.</w:t>
      </w:r>
    </w:p>
    <w:p w:rsidR="00791E8E" w:rsidRPr="00791E8E" w:rsidRDefault="00791E8E" w:rsidP="00791E8E">
      <w:pPr>
        <w:spacing w:line="240" w:lineRule="auto"/>
        <w:rPr>
          <w:rFonts w:ascii="Calibri" w:eastAsia="Calibri" w:hAnsi="Calibri" w:cs="Times New Roman"/>
        </w:rPr>
      </w:pPr>
      <w:r w:rsidRPr="00791E8E">
        <w:rPr>
          <w:rFonts w:ascii="Calibri" w:eastAsia="Calibri" w:hAnsi="Calibri" w:cs="Times New Roman"/>
          <w:b/>
        </w:rPr>
        <w:t>2. ukladá</w:t>
      </w:r>
      <w:r w:rsidRPr="00791E8E">
        <w:rPr>
          <w:rFonts w:ascii="Calibri" w:eastAsia="Calibri" w:hAnsi="Calibri" w:cs="Times New Roman"/>
        </w:rPr>
        <w:t xml:space="preserve"> Obecnému úradu v Trnovci nad Váhom zverejniť zámer zámeny </w:t>
      </w:r>
      <w:r w:rsidR="0040778D">
        <w:rPr>
          <w:rFonts w:ascii="Calibri" w:eastAsia="Calibri" w:hAnsi="Calibri" w:cs="Times New Roman"/>
        </w:rPr>
        <w:t>nehnuteľností</w:t>
      </w:r>
      <w:r w:rsidRPr="00791E8E">
        <w:rPr>
          <w:rFonts w:ascii="Calibri" w:eastAsia="Calibri" w:hAnsi="Calibri" w:cs="Times New Roman"/>
        </w:rPr>
        <w:t xml:space="preserve"> na úradnej tabuli obce a na internetovej stránke obce po dobu 15 dní v zmysle zákona č. 138/1991 Zb. o majetku obcí  v znení neskorších predpisov.</w:t>
      </w:r>
    </w:p>
    <w:p w:rsidR="00732951" w:rsidRPr="00364297" w:rsidRDefault="00732951" w:rsidP="00DC4BEB">
      <w:pPr>
        <w:pStyle w:val="Bezmezer"/>
        <w:rPr>
          <w:bCs/>
          <w:iCs/>
        </w:rPr>
      </w:pPr>
    </w:p>
    <w:p w:rsidR="00C02890" w:rsidRDefault="00C02890" w:rsidP="00364297">
      <w:pPr>
        <w:pStyle w:val="Bezmezer"/>
        <w:jc w:val="center"/>
        <w:rPr>
          <w:b/>
          <w:bCs/>
          <w:iCs/>
        </w:rPr>
      </w:pPr>
    </w:p>
    <w:p w:rsidR="00364297" w:rsidRPr="00364297" w:rsidRDefault="00364297" w:rsidP="00364297">
      <w:pPr>
        <w:pStyle w:val="Bezmezer"/>
        <w:jc w:val="center"/>
        <w:rPr>
          <w:b/>
          <w:bCs/>
          <w:iCs/>
        </w:rPr>
      </w:pPr>
      <w:r w:rsidRPr="00364297">
        <w:rPr>
          <w:b/>
          <w:bCs/>
          <w:iCs/>
        </w:rPr>
        <w:t>Uznesenie č.</w:t>
      </w:r>
      <w:r w:rsidR="00C02890">
        <w:rPr>
          <w:b/>
          <w:bCs/>
          <w:iCs/>
        </w:rPr>
        <w:t>8</w:t>
      </w:r>
      <w:r w:rsidR="00791E8E">
        <w:rPr>
          <w:b/>
          <w:bCs/>
          <w:iCs/>
        </w:rPr>
        <w:t>9</w:t>
      </w:r>
      <w:r w:rsidRPr="00364297">
        <w:rPr>
          <w:b/>
          <w:bCs/>
          <w:iCs/>
        </w:rPr>
        <w:t>/2015</w:t>
      </w:r>
    </w:p>
    <w:p w:rsidR="00364297" w:rsidRDefault="00364297" w:rsidP="00364297">
      <w:pPr>
        <w:pStyle w:val="Bezmezer"/>
        <w:rPr>
          <w:bCs/>
          <w:iCs/>
        </w:rPr>
      </w:pPr>
    </w:p>
    <w:p w:rsidR="00364297" w:rsidRPr="00364297" w:rsidRDefault="00364297" w:rsidP="00364297">
      <w:pPr>
        <w:pStyle w:val="Bezmezer"/>
        <w:rPr>
          <w:bCs/>
          <w:iCs/>
        </w:rPr>
      </w:pPr>
      <w:r w:rsidRPr="00364297">
        <w:rPr>
          <w:bCs/>
          <w:iCs/>
        </w:rPr>
        <w:t>Obecné zastupiteľstvo v Trnovci nad Váhom</w:t>
      </w:r>
    </w:p>
    <w:p w:rsidR="00732951" w:rsidRDefault="00732951" w:rsidP="00DC4BEB">
      <w:pPr>
        <w:pStyle w:val="Bezmezer"/>
        <w:rPr>
          <w:bCs/>
          <w:iCs/>
        </w:rPr>
      </w:pP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 xml:space="preserve">1.berie na vedomie </w:t>
      </w:r>
      <w:r w:rsidRPr="00791E8E">
        <w:rPr>
          <w:rFonts w:ascii="Calibri" w:eastAsia="Calibri" w:hAnsi="Calibri" w:cs="Times New Roman"/>
          <w:bCs/>
          <w:iCs/>
        </w:rPr>
        <w:t>informáciu o žiadosti o delimitáciu pozemkov v zmysle novely zákona č. 138/1991 Zb. o majetku obcí v znení neskorších predpisov, evidovaných na LV č. 1426 vo vlastníctve Slovenskej republiky v správe Slovenského pozemkového fondu, registra C KN v k. ú. Trnovec nad Váhom na obec Trnovec nad Váhom</w:t>
      </w:r>
    </w:p>
    <w:p w:rsid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 xml:space="preserve">2. súhlasí </w:t>
      </w:r>
      <w:r w:rsidRPr="00791E8E">
        <w:rPr>
          <w:rFonts w:ascii="Calibri" w:eastAsia="Calibri" w:hAnsi="Calibri" w:cs="Times New Roman"/>
          <w:bCs/>
          <w:iCs/>
        </w:rPr>
        <w:t>s delimitáciou pozemkov v zmysle novely zákona č. 138/1991 Zb. o majetku obcí v znení neskorších predpisov, evidovaných na LV č. 1426 vo vlastníctve Slovenskej republiky v správe Slovenského pozemkového fondu, registra C KN v k. ú. Trnovec nad Váhom a to: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Cs/>
          <w:iCs/>
        </w:rPr>
        <w:br/>
        <w:t>Pozemok nachádzajúci sa pod budovou Obecného úradu: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 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645/27, druh pozemku: zastavané plochy a nádvoria vo výmere 394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Cs/>
          <w:iCs/>
        </w:rPr>
        <w:t xml:space="preserve">  (právny vzťah k stavbe evidovanej na pozemku 645/27 je evidovaný na LV č.1057, stavba- </w:t>
      </w:r>
      <w:r w:rsidRPr="00791E8E">
        <w:rPr>
          <w:rFonts w:ascii="Calibri" w:eastAsia="Calibri" w:hAnsi="Calibri" w:cs="Times New Roman"/>
          <w:bCs/>
          <w:iCs/>
        </w:rPr>
        <w:br/>
        <w:t xml:space="preserve">     obecný úrad)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Cs/>
          <w:iCs/>
        </w:rPr>
        <w:t>Pozemky nachádzajúce sa v areáli budovy Obecného úradu, ktoré slúžia k verejnému účelu: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645/30, druh pozemku: zastavané plochy a nádvoria vo výmere 28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Cs/>
          <w:iCs/>
        </w:rPr>
        <w:t xml:space="preserve"> (právny vzťah k stavbe evidovanej na pozemku 645/30 je evidovaný na LV č.1057,stavba-</w:t>
      </w:r>
      <w:r w:rsidRPr="00791E8E">
        <w:rPr>
          <w:rFonts w:ascii="Calibri" w:eastAsia="Calibri" w:hAnsi="Calibri" w:cs="Times New Roman"/>
          <w:bCs/>
          <w:iCs/>
        </w:rPr>
        <w:br/>
        <w:t xml:space="preserve">  garáž)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645/29, druh pozemku: zastavané plochy a nádvoria vo výmere 69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Cs/>
          <w:iCs/>
        </w:rPr>
        <w:t xml:space="preserve"> (právny vzťah k stavbe evidovanej na pozemku 645/29 je evidovaný na LV č.1057,stavba-</w:t>
      </w:r>
      <w:r w:rsidRPr="00791E8E">
        <w:rPr>
          <w:rFonts w:ascii="Calibri" w:eastAsia="Calibri" w:hAnsi="Calibri" w:cs="Times New Roman"/>
          <w:bCs/>
          <w:iCs/>
        </w:rPr>
        <w:br/>
        <w:t xml:space="preserve">   garáž)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645/2, druh pozemku: zastavané plochy a nádvoria vo výmere 724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643/5, druh pozemku: zastavané plochy a nádvoria vo výmere 77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Cs/>
          <w:iCs/>
        </w:rPr>
        <w:t xml:space="preserve"> (právny vzťah k stavbe evidovanej na pozemku 643/5 je evidovaný na LV č.1057,stavba-</w:t>
      </w:r>
      <w:r w:rsidRPr="00791E8E">
        <w:rPr>
          <w:rFonts w:ascii="Calibri" w:eastAsia="Calibri" w:hAnsi="Calibri" w:cs="Times New Roman"/>
          <w:bCs/>
          <w:iCs/>
        </w:rPr>
        <w:br/>
        <w:t xml:space="preserve">   obytný dom)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643/4, druh pozemku: zastavané plochy a nádvoria vo výmere 522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643/7, druh pozemku: zastavané plochy a nádvoria vo výmere 672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643/6, druh pozemku: zastavané plochy a nádvoria vo výmere 76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  <w:r w:rsidRPr="00791E8E">
        <w:rPr>
          <w:rFonts w:ascii="Calibri" w:eastAsia="Calibri" w:hAnsi="Calibri" w:cs="Times New Roman"/>
          <w:b/>
          <w:bCs/>
          <w:iCs/>
        </w:rPr>
        <w:br/>
      </w:r>
      <w:r w:rsidRPr="00791E8E">
        <w:rPr>
          <w:rFonts w:ascii="Calibri" w:eastAsia="Calibri" w:hAnsi="Calibri" w:cs="Times New Roman"/>
          <w:bCs/>
          <w:iCs/>
        </w:rPr>
        <w:t xml:space="preserve"> (právny vzťah k stavbe evidovanej na pozemku 643/6 je evidovaný na LV č.1057,stavba-</w:t>
      </w:r>
      <w:r w:rsidRPr="00791E8E">
        <w:rPr>
          <w:rFonts w:ascii="Calibri" w:eastAsia="Calibri" w:hAnsi="Calibri" w:cs="Times New Roman"/>
          <w:bCs/>
          <w:iCs/>
        </w:rPr>
        <w:br/>
        <w:t xml:space="preserve">   obytný dom)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643/2, druh pozemku: zastavané plochy a nádvoria vo výmere 408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 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645/32, druh pozemku: zastavané plochy a nádvoria vo výmere 77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645/33, druh pozemku: zastavané plochy a nádvoria vo výmere 99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645/36, druh pozemku: zastavané plochy a nádvoria vo výmere 282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645/35, druh pozemku: zastavané plochy a nádvoria vo výmere 26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645/34, druh pozemku: zastavané plochy a nádvoria vo výmere 22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645/37, druh pozemku: zastavané plochy a nádvoria vo výmere 167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lastRenderedPageBreak/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645/1, druh pozemku: zastavané plochy a nádvoria vo výmere 1473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Cs/>
          <w:iCs/>
        </w:rPr>
        <w:t>Pozemok nachádzajúci sa pod budovou Materskej školy: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  <w:vertAlign w:val="superscript"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643/8, druh pozemku: zastavané plochy a nádvoria vo výmere 607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Cs/>
          <w:iCs/>
        </w:rPr>
        <w:t xml:space="preserve"> (právny vzťah k stavbe evidovanej na pozemku 643/8 je evidovaný na LV č. 1057, stavba-</w:t>
      </w:r>
      <w:r w:rsidRPr="00791E8E">
        <w:rPr>
          <w:rFonts w:ascii="Calibri" w:eastAsia="Calibri" w:hAnsi="Calibri" w:cs="Times New Roman"/>
          <w:bCs/>
          <w:iCs/>
        </w:rPr>
        <w:br/>
        <w:t xml:space="preserve">   materská škola)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Cs/>
          <w:iCs/>
        </w:rPr>
        <w:t>Pozemky nachádzajúce sa v areáli budovy Materskej školy: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643/1, druh pozemku: zastavané plochy a nádvoria vo výmere 1522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791E8E">
        <w:rPr>
          <w:rFonts w:ascii="Calibri" w:eastAsia="Calibri" w:hAnsi="Calibri" w:cs="Times New Roman"/>
          <w:b/>
          <w:bCs/>
          <w:iCs/>
        </w:rPr>
        <w:t>- pozemok s </w:t>
      </w:r>
      <w:proofErr w:type="spellStart"/>
      <w:r w:rsidRPr="00791E8E">
        <w:rPr>
          <w:rFonts w:ascii="Calibri" w:eastAsia="Calibri" w:hAnsi="Calibri" w:cs="Times New Roman"/>
          <w:b/>
          <w:bCs/>
          <w:iCs/>
        </w:rPr>
        <w:t>parc</w:t>
      </w:r>
      <w:proofErr w:type="spellEnd"/>
      <w:r w:rsidRPr="00791E8E">
        <w:rPr>
          <w:rFonts w:ascii="Calibri" w:eastAsia="Calibri" w:hAnsi="Calibri" w:cs="Times New Roman"/>
          <w:b/>
          <w:bCs/>
          <w:iCs/>
        </w:rPr>
        <w:t>. č. 643/9, druh pozemku: zastavané plochy a nádvoria vo výmere 258 m</w:t>
      </w:r>
      <w:r w:rsidRPr="00791E8E">
        <w:rPr>
          <w:rFonts w:ascii="Calibri" w:eastAsia="Calibri" w:hAnsi="Calibri" w:cs="Times New Roman"/>
          <w:b/>
          <w:bCs/>
          <w:iCs/>
          <w:vertAlign w:val="superscript"/>
        </w:rPr>
        <w:t>2</w:t>
      </w: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</w:p>
    <w:p w:rsidR="00791E8E" w:rsidRPr="00791E8E" w:rsidRDefault="00791E8E" w:rsidP="00791E8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91E8E">
        <w:rPr>
          <w:rFonts w:ascii="Calibri" w:eastAsia="Calibri" w:hAnsi="Calibri" w:cs="Times New Roman"/>
          <w:bCs/>
          <w:iCs/>
        </w:rPr>
        <w:t>na obec Trnovec nad Váhom, IČO: 00306240, 925 71 Trnovec nad Váhom 587, zastúpená starostom obce, Ing. Júliusom Rábekom</w:t>
      </w:r>
      <w:r w:rsidR="00EE7673">
        <w:rPr>
          <w:rFonts w:ascii="Calibri" w:eastAsia="Calibri" w:hAnsi="Calibri" w:cs="Times New Roman"/>
          <w:bCs/>
          <w:iCs/>
        </w:rPr>
        <w:t>.</w:t>
      </w:r>
    </w:p>
    <w:p w:rsidR="001D56F1" w:rsidRDefault="001D56F1" w:rsidP="00364297">
      <w:pPr>
        <w:pStyle w:val="Bezmezer"/>
        <w:tabs>
          <w:tab w:val="left" w:pos="3765"/>
        </w:tabs>
        <w:rPr>
          <w:b/>
          <w:bCs/>
          <w:iCs/>
        </w:rPr>
      </w:pPr>
    </w:p>
    <w:p w:rsidR="00791E8E" w:rsidRDefault="00791E8E" w:rsidP="00364297">
      <w:pPr>
        <w:pStyle w:val="Bezmezer"/>
        <w:tabs>
          <w:tab w:val="left" w:pos="3765"/>
        </w:tabs>
        <w:rPr>
          <w:b/>
          <w:bCs/>
          <w:iCs/>
        </w:rPr>
      </w:pPr>
    </w:p>
    <w:p w:rsidR="00791E8E" w:rsidRDefault="00791E8E" w:rsidP="00364297">
      <w:pPr>
        <w:pStyle w:val="Bezmezer"/>
        <w:tabs>
          <w:tab w:val="left" w:pos="3765"/>
        </w:tabs>
        <w:rPr>
          <w:b/>
          <w:bCs/>
          <w:iCs/>
        </w:rPr>
      </w:pPr>
    </w:p>
    <w:p w:rsidR="00791E8E" w:rsidRDefault="00791E8E" w:rsidP="00364297">
      <w:pPr>
        <w:pStyle w:val="Bezmezer"/>
        <w:tabs>
          <w:tab w:val="left" w:pos="3765"/>
        </w:tabs>
        <w:rPr>
          <w:b/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5F5EFA" w:rsidRDefault="005F5EFA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  <w:r w:rsidRPr="00DC4BEB">
        <w:rPr>
          <w:bCs/>
          <w:iCs/>
        </w:rPr>
        <w:t xml:space="preserve">V Trnovci nad Váhom, </w:t>
      </w:r>
      <w:r w:rsidR="00DA4822">
        <w:rPr>
          <w:bCs/>
          <w:iCs/>
        </w:rPr>
        <w:t>1</w:t>
      </w:r>
      <w:r w:rsidR="00791E8E">
        <w:rPr>
          <w:bCs/>
          <w:iCs/>
        </w:rPr>
        <w:t>1</w:t>
      </w:r>
      <w:r w:rsidR="00DA4822">
        <w:rPr>
          <w:bCs/>
          <w:iCs/>
        </w:rPr>
        <w:t xml:space="preserve">. </w:t>
      </w:r>
      <w:r w:rsidR="00791E8E">
        <w:rPr>
          <w:bCs/>
          <w:iCs/>
        </w:rPr>
        <w:t>november</w:t>
      </w:r>
      <w:r w:rsidRPr="00DC4BEB">
        <w:rPr>
          <w:bCs/>
          <w:iCs/>
        </w:rPr>
        <w:t>2015</w:t>
      </w:r>
    </w:p>
    <w:p w:rsidR="008945DE" w:rsidRDefault="008945DE" w:rsidP="00DC4BEB">
      <w:pPr>
        <w:pStyle w:val="Bezmezer"/>
        <w:rPr>
          <w:bCs/>
          <w:iCs/>
        </w:rPr>
      </w:pPr>
    </w:p>
    <w:p w:rsidR="00255AB9" w:rsidRDefault="00255AB9" w:rsidP="00DC4BEB">
      <w:pPr>
        <w:pStyle w:val="Bezmezer"/>
        <w:rPr>
          <w:bCs/>
          <w:iCs/>
        </w:rPr>
      </w:pPr>
    </w:p>
    <w:p w:rsidR="00255AB9" w:rsidRDefault="00255AB9" w:rsidP="00DC4BEB">
      <w:pPr>
        <w:pStyle w:val="Bezmezer"/>
        <w:rPr>
          <w:bCs/>
          <w:iCs/>
        </w:rPr>
      </w:pPr>
    </w:p>
    <w:p w:rsidR="00EE7673" w:rsidRDefault="00EE7673" w:rsidP="00DC4BEB">
      <w:pPr>
        <w:pStyle w:val="Bezmezer"/>
        <w:rPr>
          <w:bCs/>
          <w:iCs/>
        </w:rPr>
      </w:pPr>
    </w:p>
    <w:p w:rsidR="00EE7673" w:rsidRDefault="00EE7673" w:rsidP="00DC4BEB">
      <w:pPr>
        <w:pStyle w:val="Bezmezer"/>
        <w:rPr>
          <w:bCs/>
          <w:iCs/>
        </w:rPr>
      </w:pPr>
    </w:p>
    <w:p w:rsidR="00255AB9" w:rsidRPr="00DC4BEB" w:rsidRDefault="00255AB9" w:rsidP="00DC4BEB">
      <w:pPr>
        <w:pStyle w:val="Bezmezer"/>
        <w:rPr>
          <w:bCs/>
          <w:iCs/>
        </w:rPr>
      </w:pPr>
    </w:p>
    <w:p w:rsidR="008945DE" w:rsidRDefault="008945DE" w:rsidP="00DC4BEB">
      <w:pPr>
        <w:pStyle w:val="Bezmezer"/>
        <w:rPr>
          <w:bCs/>
          <w:iCs/>
        </w:rPr>
      </w:pPr>
    </w:p>
    <w:p w:rsidR="00DA4822" w:rsidRPr="00DC4BEB" w:rsidRDefault="00DA4822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  <w:r w:rsidRPr="00DC4BEB">
        <w:rPr>
          <w:bCs/>
          <w:iCs/>
        </w:rPr>
        <w:t xml:space="preserve"> Ing. Július Rábek</w:t>
      </w:r>
    </w:p>
    <w:p w:rsidR="008945DE" w:rsidRPr="007E40C6" w:rsidRDefault="008945DE" w:rsidP="007E40C6">
      <w:pPr>
        <w:pStyle w:val="Bezmezer"/>
        <w:rPr>
          <w:bCs/>
          <w:iCs/>
        </w:rPr>
      </w:pPr>
      <w:r w:rsidRPr="00DC4BEB">
        <w:rPr>
          <w:bCs/>
          <w:iCs/>
        </w:rPr>
        <w:t>starosta obce</w:t>
      </w:r>
    </w:p>
    <w:p w:rsidR="0024709E" w:rsidRDefault="0024709E" w:rsidP="0024709E">
      <w:pPr>
        <w:rPr>
          <w:b/>
        </w:rPr>
      </w:pPr>
    </w:p>
    <w:p w:rsidR="0024709E" w:rsidRPr="0024709E" w:rsidRDefault="0024709E" w:rsidP="0024709E">
      <w:pPr>
        <w:jc w:val="center"/>
        <w:rPr>
          <w:b/>
        </w:rPr>
      </w:pPr>
    </w:p>
    <w:p w:rsidR="00696F39" w:rsidRDefault="00696F39" w:rsidP="0024709E">
      <w:pPr>
        <w:jc w:val="center"/>
      </w:pPr>
    </w:p>
    <w:sectPr w:rsidR="00696F39" w:rsidSect="00D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C6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28E353C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44040C6"/>
    <w:multiLevelType w:val="hybridMultilevel"/>
    <w:tmpl w:val="7A50DF12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3D6AC1"/>
    <w:multiLevelType w:val="multilevel"/>
    <w:tmpl w:val="7BB2B7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73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9A146DC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55307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B9F27FA"/>
    <w:multiLevelType w:val="hybridMultilevel"/>
    <w:tmpl w:val="59884F1E"/>
    <w:lvl w:ilvl="0" w:tplc="5222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04E1"/>
    <w:multiLevelType w:val="hybridMultilevel"/>
    <w:tmpl w:val="85324258"/>
    <w:lvl w:ilvl="0" w:tplc="11CE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070027"/>
    <w:multiLevelType w:val="hybridMultilevel"/>
    <w:tmpl w:val="E362A51E"/>
    <w:lvl w:ilvl="0" w:tplc="11D69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41653"/>
    <w:multiLevelType w:val="hybridMultilevel"/>
    <w:tmpl w:val="60CCE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E0AB4"/>
    <w:multiLevelType w:val="hybridMultilevel"/>
    <w:tmpl w:val="3A9E4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86322"/>
    <w:multiLevelType w:val="hybridMultilevel"/>
    <w:tmpl w:val="B59A47CA"/>
    <w:lvl w:ilvl="0" w:tplc="827650D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F16DC3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3AEB13B7"/>
    <w:multiLevelType w:val="hybridMultilevel"/>
    <w:tmpl w:val="AA2CD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C338A"/>
    <w:multiLevelType w:val="hybridMultilevel"/>
    <w:tmpl w:val="B4B8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0B5DFF"/>
    <w:multiLevelType w:val="hybridMultilevel"/>
    <w:tmpl w:val="BAF8733C"/>
    <w:lvl w:ilvl="0" w:tplc="FAF2B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8D462A6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724769B0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7534288C"/>
    <w:multiLevelType w:val="hybridMultilevel"/>
    <w:tmpl w:val="051C620E"/>
    <w:lvl w:ilvl="0" w:tplc="4A90E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7B8D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20"/>
  </w:num>
  <w:num w:numId="5">
    <w:abstractNumId w:val="7"/>
  </w:num>
  <w:num w:numId="6">
    <w:abstractNumId w:val="5"/>
  </w:num>
  <w:num w:numId="7">
    <w:abstractNumId w:val="21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4"/>
  </w:num>
  <w:num w:numId="13">
    <w:abstractNumId w:val="17"/>
  </w:num>
  <w:num w:numId="14">
    <w:abstractNumId w:val="19"/>
  </w:num>
  <w:num w:numId="15">
    <w:abstractNumId w:val="15"/>
  </w:num>
  <w:num w:numId="16">
    <w:abstractNumId w:val="22"/>
  </w:num>
  <w:num w:numId="17">
    <w:abstractNumId w:val="13"/>
  </w:num>
  <w:num w:numId="18">
    <w:abstractNumId w:val="10"/>
  </w:num>
  <w:num w:numId="19">
    <w:abstractNumId w:val="12"/>
  </w:num>
  <w:num w:numId="20">
    <w:abstractNumId w:val="3"/>
  </w:num>
  <w:num w:numId="21">
    <w:abstractNumId w:val="16"/>
  </w:num>
  <w:num w:numId="22">
    <w:abstractNumId w:val="18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09E"/>
    <w:rsid w:val="0000288D"/>
    <w:rsid w:val="00023CDA"/>
    <w:rsid w:val="000359C9"/>
    <w:rsid w:val="00062A9D"/>
    <w:rsid w:val="00082C20"/>
    <w:rsid w:val="000A5114"/>
    <w:rsid w:val="000D741E"/>
    <w:rsid w:val="000F67F9"/>
    <w:rsid w:val="000F7C0C"/>
    <w:rsid w:val="00110ACE"/>
    <w:rsid w:val="001668B7"/>
    <w:rsid w:val="0017601B"/>
    <w:rsid w:val="001764F9"/>
    <w:rsid w:val="00180AF8"/>
    <w:rsid w:val="001833AF"/>
    <w:rsid w:val="001D56F1"/>
    <w:rsid w:val="001F225A"/>
    <w:rsid w:val="001F698F"/>
    <w:rsid w:val="0020620D"/>
    <w:rsid w:val="00211E2A"/>
    <w:rsid w:val="0023601F"/>
    <w:rsid w:val="0024709E"/>
    <w:rsid w:val="00255AB9"/>
    <w:rsid w:val="002A5FE3"/>
    <w:rsid w:val="00357493"/>
    <w:rsid w:val="00364297"/>
    <w:rsid w:val="003743CD"/>
    <w:rsid w:val="003A743A"/>
    <w:rsid w:val="003B0E6D"/>
    <w:rsid w:val="003C1478"/>
    <w:rsid w:val="0040778D"/>
    <w:rsid w:val="00451C44"/>
    <w:rsid w:val="004639B8"/>
    <w:rsid w:val="00475864"/>
    <w:rsid w:val="004878FD"/>
    <w:rsid w:val="004D253C"/>
    <w:rsid w:val="00515118"/>
    <w:rsid w:val="00524CEA"/>
    <w:rsid w:val="005450D2"/>
    <w:rsid w:val="005619F0"/>
    <w:rsid w:val="00583127"/>
    <w:rsid w:val="005F5EFA"/>
    <w:rsid w:val="00666780"/>
    <w:rsid w:val="0069076C"/>
    <w:rsid w:val="00696F39"/>
    <w:rsid w:val="006B094B"/>
    <w:rsid w:val="006D6A0F"/>
    <w:rsid w:val="007168D0"/>
    <w:rsid w:val="00732951"/>
    <w:rsid w:val="00735689"/>
    <w:rsid w:val="00763A4B"/>
    <w:rsid w:val="007826B7"/>
    <w:rsid w:val="00791E8E"/>
    <w:rsid w:val="007A57C5"/>
    <w:rsid w:val="007E38FA"/>
    <w:rsid w:val="007E40C6"/>
    <w:rsid w:val="00841334"/>
    <w:rsid w:val="0088006F"/>
    <w:rsid w:val="008945DE"/>
    <w:rsid w:val="008C598C"/>
    <w:rsid w:val="008F342B"/>
    <w:rsid w:val="00A03BA6"/>
    <w:rsid w:val="00A21A3D"/>
    <w:rsid w:val="00A54C30"/>
    <w:rsid w:val="00A577AB"/>
    <w:rsid w:val="00A71465"/>
    <w:rsid w:val="00B146ED"/>
    <w:rsid w:val="00B46744"/>
    <w:rsid w:val="00B96548"/>
    <w:rsid w:val="00BC0BC5"/>
    <w:rsid w:val="00BC383D"/>
    <w:rsid w:val="00BC48A3"/>
    <w:rsid w:val="00BD5015"/>
    <w:rsid w:val="00C0030F"/>
    <w:rsid w:val="00C02890"/>
    <w:rsid w:val="00C13259"/>
    <w:rsid w:val="00C21F89"/>
    <w:rsid w:val="00CA37FA"/>
    <w:rsid w:val="00CC0FE2"/>
    <w:rsid w:val="00D413C7"/>
    <w:rsid w:val="00D57C49"/>
    <w:rsid w:val="00DA459F"/>
    <w:rsid w:val="00DA4822"/>
    <w:rsid w:val="00DB4A20"/>
    <w:rsid w:val="00DC4BEB"/>
    <w:rsid w:val="00DC7F57"/>
    <w:rsid w:val="00E34BCE"/>
    <w:rsid w:val="00E369C3"/>
    <w:rsid w:val="00E54AF2"/>
    <w:rsid w:val="00E54C8D"/>
    <w:rsid w:val="00E84B30"/>
    <w:rsid w:val="00EA0876"/>
    <w:rsid w:val="00ED6E96"/>
    <w:rsid w:val="00EE7673"/>
    <w:rsid w:val="00F35924"/>
    <w:rsid w:val="00F81D61"/>
    <w:rsid w:val="00F84699"/>
    <w:rsid w:val="00FE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3</cp:revision>
  <cp:lastPrinted>2015-11-12T17:05:00Z</cp:lastPrinted>
  <dcterms:created xsi:type="dcterms:W3CDTF">2015-11-24T13:09:00Z</dcterms:created>
  <dcterms:modified xsi:type="dcterms:W3CDTF">2015-12-08T19:30:00Z</dcterms:modified>
</cp:coreProperties>
</file>