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E9" w:rsidRDefault="003814FC" w:rsidP="003814FC">
      <w:pPr>
        <w:jc w:val="center"/>
        <w:rPr>
          <w:b/>
          <w:sz w:val="24"/>
          <w:szCs w:val="24"/>
        </w:rPr>
      </w:pPr>
      <w:r>
        <w:rPr>
          <w:noProof/>
          <w:lang w:eastAsia="sk-SK"/>
        </w:rPr>
        <w:drawing>
          <wp:anchor distT="0" distB="0" distL="114300" distR="114300" simplePos="0" relativeHeight="251659264" behindDoc="1" locked="0" layoutInCell="1" allowOverlap="1">
            <wp:simplePos x="0" y="0"/>
            <wp:positionH relativeFrom="column">
              <wp:posOffset>14605</wp:posOffset>
            </wp:positionH>
            <wp:positionV relativeFrom="paragraph">
              <wp:posOffset>-236855</wp:posOffset>
            </wp:positionV>
            <wp:extent cx="762000" cy="876300"/>
            <wp:effectExtent l="19050" t="19050" r="19050" b="190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w="9525">
                      <a:solidFill>
                        <a:srgbClr val="EEECE1">
                          <a:lumMod val="100000"/>
                          <a:lumOff val="0"/>
                        </a:srgbClr>
                      </a:solidFill>
                      <a:miter lim="800000"/>
                      <a:headEnd/>
                      <a:tailEnd/>
                    </a:ln>
                  </pic:spPr>
                </pic:pic>
              </a:graphicData>
            </a:graphic>
          </wp:anchor>
        </w:drawing>
      </w:r>
      <w:r>
        <w:rPr>
          <w:b/>
          <w:sz w:val="24"/>
          <w:szCs w:val="24"/>
        </w:rPr>
        <w:t xml:space="preserve">Zápisnica </w:t>
      </w:r>
    </w:p>
    <w:p w:rsidR="003814FC" w:rsidRDefault="003814FC" w:rsidP="003814FC">
      <w:pPr>
        <w:jc w:val="center"/>
        <w:rPr>
          <w:b/>
          <w:sz w:val="24"/>
          <w:szCs w:val="24"/>
        </w:rPr>
      </w:pPr>
      <w:r>
        <w:rPr>
          <w:b/>
          <w:sz w:val="24"/>
          <w:szCs w:val="24"/>
        </w:rPr>
        <w:t>z </w:t>
      </w:r>
      <w:r w:rsidR="005D0B6E">
        <w:rPr>
          <w:b/>
          <w:sz w:val="24"/>
          <w:szCs w:val="24"/>
        </w:rPr>
        <w:t>9</w:t>
      </w:r>
      <w:r>
        <w:rPr>
          <w:b/>
          <w:sz w:val="24"/>
          <w:szCs w:val="24"/>
        </w:rPr>
        <w:t>. zasadnutia Obecného zastupiteľstva v Trnovci nad Váhom</w:t>
      </w:r>
    </w:p>
    <w:p w:rsidR="003814FC" w:rsidRDefault="003814FC" w:rsidP="003814FC">
      <w:pPr>
        <w:tabs>
          <w:tab w:val="left" w:pos="279"/>
          <w:tab w:val="center" w:pos="4536"/>
        </w:tabs>
        <w:rPr>
          <w:b/>
          <w:sz w:val="24"/>
          <w:szCs w:val="24"/>
        </w:rPr>
      </w:pPr>
      <w:r>
        <w:rPr>
          <w:b/>
          <w:sz w:val="24"/>
          <w:szCs w:val="24"/>
        </w:rPr>
        <w:tab/>
      </w:r>
      <w:r>
        <w:rPr>
          <w:b/>
          <w:sz w:val="24"/>
          <w:szCs w:val="24"/>
        </w:rPr>
        <w:tab/>
        <w:t>volebného obdobia 2014 – 2018,</w:t>
      </w:r>
    </w:p>
    <w:p w:rsidR="003814FC" w:rsidRDefault="003814FC" w:rsidP="003814FC">
      <w:pPr>
        <w:pBdr>
          <w:bottom w:val="single" w:sz="12" w:space="1" w:color="auto"/>
        </w:pBdr>
        <w:jc w:val="center"/>
        <w:rPr>
          <w:b/>
          <w:sz w:val="24"/>
          <w:szCs w:val="24"/>
        </w:rPr>
      </w:pPr>
      <w:r>
        <w:rPr>
          <w:b/>
          <w:sz w:val="24"/>
          <w:szCs w:val="24"/>
        </w:rPr>
        <w:t xml:space="preserve">              konaného </w:t>
      </w:r>
      <w:r w:rsidR="005D0B6E">
        <w:rPr>
          <w:b/>
          <w:sz w:val="24"/>
          <w:szCs w:val="24"/>
        </w:rPr>
        <w:t>12</w:t>
      </w:r>
      <w:r>
        <w:rPr>
          <w:b/>
          <w:sz w:val="24"/>
          <w:szCs w:val="24"/>
        </w:rPr>
        <w:t xml:space="preserve">. </w:t>
      </w:r>
      <w:r w:rsidR="005D0B6E">
        <w:rPr>
          <w:b/>
          <w:sz w:val="24"/>
          <w:szCs w:val="24"/>
        </w:rPr>
        <w:t>10</w:t>
      </w:r>
      <w:r>
        <w:rPr>
          <w:b/>
          <w:sz w:val="24"/>
          <w:szCs w:val="24"/>
        </w:rPr>
        <w:t>. 2015 v zasadačke Obecného úradu Trnovec nad Váhom</w:t>
      </w:r>
    </w:p>
    <w:p w:rsidR="003814FC" w:rsidRDefault="003814FC" w:rsidP="003814FC">
      <w:pPr>
        <w:rPr>
          <w:b/>
          <w:sz w:val="24"/>
          <w:szCs w:val="24"/>
        </w:rPr>
      </w:pPr>
    </w:p>
    <w:p w:rsidR="003814FC" w:rsidRDefault="003814FC" w:rsidP="003814FC">
      <w:pPr>
        <w:rPr>
          <w:sz w:val="24"/>
          <w:szCs w:val="24"/>
        </w:rPr>
      </w:pPr>
      <w:r>
        <w:rPr>
          <w:b/>
          <w:sz w:val="24"/>
          <w:szCs w:val="24"/>
        </w:rPr>
        <w:t>Prítomní:</w:t>
      </w:r>
      <w:r w:rsidR="00614545">
        <w:rPr>
          <w:b/>
          <w:sz w:val="24"/>
          <w:szCs w:val="24"/>
        </w:rPr>
        <w:t xml:space="preserve"> </w:t>
      </w:r>
      <w:r>
        <w:rPr>
          <w:sz w:val="24"/>
          <w:szCs w:val="24"/>
        </w:rPr>
        <w:t xml:space="preserve">podľa prezenčnej listiny </w:t>
      </w:r>
    </w:p>
    <w:p w:rsidR="003814FC" w:rsidRDefault="003814FC" w:rsidP="003814FC">
      <w:pPr>
        <w:pStyle w:val="Bezriadkovania"/>
        <w:ind w:right="-284"/>
        <w:rPr>
          <w:b/>
          <w:sz w:val="24"/>
          <w:szCs w:val="24"/>
        </w:rPr>
      </w:pPr>
      <w:r>
        <w:rPr>
          <w:b/>
          <w:sz w:val="24"/>
          <w:szCs w:val="24"/>
        </w:rPr>
        <w:t xml:space="preserve">Program: </w:t>
      </w:r>
    </w:p>
    <w:p w:rsidR="00DC68DC" w:rsidRPr="00DC68DC" w:rsidRDefault="00DC68DC" w:rsidP="00DC68DC">
      <w:pPr>
        <w:pStyle w:val="Bezriadkovania"/>
        <w:ind w:right="-284"/>
        <w:rPr>
          <w:sz w:val="24"/>
          <w:szCs w:val="24"/>
        </w:rPr>
      </w:pPr>
      <w:r w:rsidRPr="00DC68DC">
        <w:rPr>
          <w:sz w:val="24"/>
          <w:szCs w:val="24"/>
        </w:rPr>
        <w:t xml:space="preserve">1. Otvorenie </w:t>
      </w:r>
    </w:p>
    <w:p w:rsidR="00DC68DC" w:rsidRPr="00DC68DC" w:rsidRDefault="00DC68DC" w:rsidP="00DC68DC">
      <w:pPr>
        <w:pStyle w:val="Bezriadkovania"/>
        <w:ind w:right="-284"/>
        <w:rPr>
          <w:sz w:val="24"/>
          <w:szCs w:val="24"/>
        </w:rPr>
      </w:pPr>
      <w:r w:rsidRPr="00DC68DC">
        <w:rPr>
          <w:sz w:val="24"/>
          <w:szCs w:val="24"/>
        </w:rPr>
        <w:t>a) voľba návrhovej komisie</w:t>
      </w:r>
    </w:p>
    <w:p w:rsidR="00DC68DC" w:rsidRPr="00DC68DC" w:rsidRDefault="00DC68DC" w:rsidP="00DC68DC">
      <w:pPr>
        <w:pStyle w:val="Bezriadkovania"/>
        <w:ind w:right="-284"/>
        <w:rPr>
          <w:sz w:val="24"/>
          <w:szCs w:val="24"/>
        </w:rPr>
      </w:pPr>
      <w:r w:rsidRPr="00DC68DC">
        <w:rPr>
          <w:sz w:val="24"/>
          <w:szCs w:val="24"/>
        </w:rPr>
        <w:t>b) určenie zapisovateľa</w:t>
      </w:r>
    </w:p>
    <w:p w:rsidR="00DC68DC" w:rsidRPr="00DC68DC" w:rsidRDefault="00DC68DC" w:rsidP="00DC68DC">
      <w:pPr>
        <w:pStyle w:val="Bezriadkovania"/>
        <w:ind w:right="-284"/>
        <w:rPr>
          <w:sz w:val="24"/>
          <w:szCs w:val="24"/>
        </w:rPr>
      </w:pPr>
      <w:r w:rsidRPr="00DC68DC">
        <w:rPr>
          <w:sz w:val="24"/>
          <w:szCs w:val="24"/>
        </w:rPr>
        <w:t>c) určenie overovateľov zápisnice</w:t>
      </w:r>
    </w:p>
    <w:p w:rsidR="00DC68DC" w:rsidRPr="00DC68DC" w:rsidRDefault="00DC68DC" w:rsidP="00DC68DC">
      <w:pPr>
        <w:pStyle w:val="Bezriadkovania"/>
        <w:ind w:right="-284"/>
        <w:rPr>
          <w:sz w:val="24"/>
          <w:szCs w:val="24"/>
        </w:rPr>
      </w:pPr>
      <w:r w:rsidRPr="00DC68DC">
        <w:rPr>
          <w:sz w:val="24"/>
          <w:szCs w:val="24"/>
        </w:rPr>
        <w:t>2. Kontrola plnenia uznesení</w:t>
      </w:r>
    </w:p>
    <w:p w:rsidR="00DC68DC" w:rsidRPr="00DC68DC" w:rsidRDefault="00DC68DC" w:rsidP="00DC68DC">
      <w:pPr>
        <w:pStyle w:val="Bezriadkovania"/>
        <w:ind w:right="-284"/>
        <w:rPr>
          <w:sz w:val="24"/>
          <w:szCs w:val="24"/>
        </w:rPr>
      </w:pPr>
      <w:r w:rsidRPr="00DC68DC">
        <w:rPr>
          <w:sz w:val="24"/>
          <w:szCs w:val="24"/>
        </w:rPr>
        <w:t>3. Rozbor hospodárenia obce do 30.9.2015 a návrh na zmenu rozpočtu na rok 2015  </w:t>
      </w:r>
    </w:p>
    <w:p w:rsidR="00DC68DC" w:rsidRPr="00DC68DC" w:rsidRDefault="00DC68DC" w:rsidP="00DC68DC">
      <w:pPr>
        <w:pStyle w:val="Bezriadkovania"/>
        <w:ind w:right="-284"/>
        <w:rPr>
          <w:sz w:val="24"/>
          <w:szCs w:val="24"/>
        </w:rPr>
      </w:pPr>
      <w:r w:rsidRPr="00DC68DC">
        <w:rPr>
          <w:sz w:val="24"/>
          <w:szCs w:val="24"/>
        </w:rPr>
        <w:t>4. Správa o výchovno-vzdelávacích výsledkoch ZŠ a MŠ Trnovec nad Váhom</w:t>
      </w:r>
    </w:p>
    <w:p w:rsidR="00DC68DC" w:rsidRPr="00DC68DC" w:rsidRDefault="00DC68DC" w:rsidP="00DC68DC">
      <w:pPr>
        <w:pStyle w:val="Bezriadkovania"/>
        <w:ind w:right="-284"/>
        <w:rPr>
          <w:sz w:val="24"/>
          <w:szCs w:val="24"/>
        </w:rPr>
      </w:pPr>
      <w:r w:rsidRPr="00DC68DC">
        <w:rPr>
          <w:sz w:val="24"/>
          <w:szCs w:val="24"/>
        </w:rPr>
        <w:t>5. Všeobecne záväzné nariadenie č. 1/2015 o podmienkach poskytovania d</w:t>
      </w:r>
      <w:r>
        <w:rPr>
          <w:sz w:val="24"/>
          <w:szCs w:val="24"/>
        </w:rPr>
        <w:t>otácií z prostriedkov</w:t>
      </w:r>
      <w:r>
        <w:rPr>
          <w:sz w:val="24"/>
          <w:szCs w:val="24"/>
        </w:rPr>
        <w:br/>
        <w:t xml:space="preserve">     Obce </w:t>
      </w:r>
      <w:r w:rsidRPr="00DC68DC">
        <w:rPr>
          <w:sz w:val="24"/>
          <w:szCs w:val="24"/>
        </w:rPr>
        <w:t>Trnovec nad Váhom</w:t>
      </w:r>
    </w:p>
    <w:p w:rsidR="00DC68DC" w:rsidRPr="00DC68DC" w:rsidRDefault="00DC68DC" w:rsidP="00DC68DC">
      <w:pPr>
        <w:pStyle w:val="Bezriadkovania"/>
        <w:ind w:right="-284"/>
        <w:rPr>
          <w:sz w:val="24"/>
          <w:szCs w:val="24"/>
        </w:rPr>
      </w:pPr>
      <w:r w:rsidRPr="00DC68DC">
        <w:rPr>
          <w:sz w:val="24"/>
          <w:szCs w:val="24"/>
        </w:rPr>
        <w:t>6. Všeobecne záväzné nariadenie č. 2/2015 o podmienkach predaja výrob</w:t>
      </w:r>
      <w:r>
        <w:rPr>
          <w:sz w:val="24"/>
          <w:szCs w:val="24"/>
        </w:rPr>
        <w:t xml:space="preserve">kov a poskytovania </w:t>
      </w:r>
      <w:r>
        <w:rPr>
          <w:sz w:val="24"/>
          <w:szCs w:val="24"/>
        </w:rPr>
        <w:br/>
        <w:t xml:space="preserve">     služieb </w:t>
      </w:r>
      <w:r w:rsidRPr="00DC68DC">
        <w:rPr>
          <w:sz w:val="24"/>
          <w:szCs w:val="24"/>
        </w:rPr>
        <w:t>na trhových miestach, ktorým sa stanovuj</w:t>
      </w:r>
      <w:r>
        <w:rPr>
          <w:sz w:val="24"/>
          <w:szCs w:val="24"/>
        </w:rPr>
        <w:t>e</w:t>
      </w:r>
      <w:r w:rsidR="00614545">
        <w:rPr>
          <w:sz w:val="24"/>
          <w:szCs w:val="24"/>
        </w:rPr>
        <w:t xml:space="preserve"> trhový poriadok pre trhovisko </w:t>
      </w:r>
      <w:r w:rsidR="00614545">
        <w:rPr>
          <w:sz w:val="24"/>
          <w:szCs w:val="24"/>
        </w:rPr>
        <w:br/>
        <w:t xml:space="preserve">     </w:t>
      </w:r>
      <w:r w:rsidRPr="00DC68DC">
        <w:rPr>
          <w:sz w:val="24"/>
          <w:szCs w:val="24"/>
        </w:rPr>
        <w:t>a príležitostné trhy</w:t>
      </w:r>
    </w:p>
    <w:p w:rsidR="00DC68DC" w:rsidRPr="00DC68DC" w:rsidRDefault="00DC68DC" w:rsidP="00DC68DC">
      <w:pPr>
        <w:pStyle w:val="Bezriadkovania"/>
        <w:ind w:right="-284"/>
        <w:rPr>
          <w:sz w:val="24"/>
          <w:szCs w:val="24"/>
        </w:rPr>
      </w:pPr>
      <w:r w:rsidRPr="00DC68DC">
        <w:rPr>
          <w:sz w:val="24"/>
          <w:szCs w:val="24"/>
        </w:rPr>
        <w:t>7. Poslanecký návrh na zriadenie pamätníka na počesť generála Goliana</w:t>
      </w:r>
    </w:p>
    <w:p w:rsidR="00DC68DC" w:rsidRPr="00DC68DC" w:rsidRDefault="00DC68DC" w:rsidP="00DC68DC">
      <w:pPr>
        <w:pStyle w:val="Bezriadkovania"/>
        <w:ind w:right="-284"/>
        <w:rPr>
          <w:sz w:val="24"/>
          <w:szCs w:val="24"/>
        </w:rPr>
      </w:pPr>
      <w:r w:rsidRPr="00DC68DC">
        <w:rPr>
          <w:sz w:val="24"/>
          <w:szCs w:val="24"/>
        </w:rPr>
        <w:t>8. Predaj pozemku na základe výsledkov 2. kola obchodnej verejnej súť</w:t>
      </w:r>
      <w:r>
        <w:rPr>
          <w:sz w:val="24"/>
          <w:szCs w:val="24"/>
        </w:rPr>
        <w:t>aže o najvhodnejší návrh</w:t>
      </w:r>
      <w:r>
        <w:rPr>
          <w:sz w:val="24"/>
          <w:szCs w:val="24"/>
        </w:rPr>
        <w:br/>
        <w:t xml:space="preserve">     na</w:t>
      </w:r>
      <w:r w:rsidRPr="00DC68DC">
        <w:rPr>
          <w:sz w:val="24"/>
          <w:szCs w:val="24"/>
        </w:rPr>
        <w:t xml:space="preserve"> uzavretie zmluvy na predaj nehnuteľného majetku obce Trnovec nad Váhom</w:t>
      </w:r>
    </w:p>
    <w:p w:rsidR="00DC68DC" w:rsidRPr="00DC68DC" w:rsidRDefault="00DC68DC" w:rsidP="00DC68DC">
      <w:pPr>
        <w:pStyle w:val="Bezriadkovania"/>
        <w:ind w:right="-284"/>
        <w:rPr>
          <w:sz w:val="24"/>
          <w:szCs w:val="24"/>
        </w:rPr>
      </w:pPr>
      <w:r w:rsidRPr="00DC68DC">
        <w:rPr>
          <w:sz w:val="24"/>
          <w:szCs w:val="24"/>
        </w:rPr>
        <w:t>9. Diskusia</w:t>
      </w:r>
    </w:p>
    <w:p w:rsidR="00DC68DC" w:rsidRPr="00DC68DC" w:rsidRDefault="00DC68DC" w:rsidP="00DC68DC">
      <w:pPr>
        <w:pStyle w:val="Bezriadkovania"/>
        <w:ind w:right="-284"/>
        <w:rPr>
          <w:sz w:val="24"/>
          <w:szCs w:val="24"/>
        </w:rPr>
      </w:pPr>
      <w:r w:rsidRPr="00DC68DC">
        <w:rPr>
          <w:sz w:val="24"/>
          <w:szCs w:val="24"/>
        </w:rPr>
        <w:t>10. Záver</w:t>
      </w:r>
    </w:p>
    <w:p w:rsidR="00DE7504" w:rsidRDefault="00DE7504" w:rsidP="003814FC">
      <w:pPr>
        <w:pStyle w:val="Bezriadkovania"/>
        <w:ind w:right="-284"/>
        <w:rPr>
          <w:sz w:val="24"/>
          <w:szCs w:val="24"/>
        </w:rPr>
      </w:pPr>
    </w:p>
    <w:p w:rsidR="000B6F28" w:rsidRPr="000B6F28" w:rsidRDefault="00DC68DC"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9</w:t>
      </w:r>
      <w:r w:rsidR="000B6F28" w:rsidRPr="000B6F28">
        <w:rPr>
          <w:rFonts w:asciiTheme="minorHAnsi" w:eastAsiaTheme="minorHAnsi" w:hAnsiTheme="minorHAnsi" w:cstheme="minorBidi"/>
          <w:sz w:val="24"/>
          <w:szCs w:val="24"/>
        </w:rPr>
        <w:t>. zasadnutie Obecného zastupiteľstva v Trnovci nad Váhom v súlade s ustanovením § 12 ods. 1 a § 13 ods. 4 písm. a) Zákona č. 369/1990 Z. z. o obecnom zriadení v znení neskorších predpisov otvoril a viedol starosta obce Ing. Július Rábek. Privítal poslancov obecného zastupiteľstva a ostatných prizvaných.</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ind w:right="-284"/>
        <w:rPr>
          <w:rFonts w:asciiTheme="minorHAnsi" w:eastAsiaTheme="minorHAnsi" w:hAnsiTheme="minorHAnsi" w:cstheme="minorBidi"/>
          <w:sz w:val="24"/>
          <w:szCs w:val="24"/>
        </w:rPr>
      </w:pPr>
      <w:r w:rsidRPr="000B6F28">
        <w:rPr>
          <w:rFonts w:asciiTheme="minorHAnsi" w:eastAsiaTheme="minorHAnsi" w:hAnsiTheme="minorHAnsi" w:cstheme="minorBidi"/>
          <w:sz w:val="24"/>
          <w:szCs w:val="24"/>
        </w:rPr>
        <w:t xml:space="preserve">Predsedajúci konštatoval, že je prítomných </w:t>
      </w:r>
      <w:r w:rsidR="008F0DA1">
        <w:rPr>
          <w:rFonts w:asciiTheme="minorHAnsi" w:eastAsiaTheme="minorHAnsi" w:hAnsiTheme="minorHAnsi" w:cstheme="minorBidi"/>
          <w:sz w:val="24"/>
          <w:szCs w:val="24"/>
        </w:rPr>
        <w:t>sedem</w:t>
      </w:r>
      <w:r w:rsidRPr="000B6F28">
        <w:rPr>
          <w:rFonts w:asciiTheme="minorHAnsi" w:eastAsiaTheme="minorHAnsi" w:hAnsiTheme="minorHAnsi" w:cstheme="minorBidi"/>
          <w:sz w:val="24"/>
          <w:szCs w:val="24"/>
        </w:rPr>
        <w:t xml:space="preserve"> pos</w:t>
      </w:r>
      <w:r w:rsidR="00C37C44">
        <w:rPr>
          <w:rFonts w:asciiTheme="minorHAnsi" w:eastAsiaTheme="minorHAnsi" w:hAnsiTheme="minorHAnsi" w:cstheme="minorBidi"/>
          <w:sz w:val="24"/>
          <w:szCs w:val="24"/>
        </w:rPr>
        <w:t xml:space="preserve">lancov z celkového počtu deväť. </w:t>
      </w:r>
      <w:r w:rsidR="007923F7">
        <w:rPr>
          <w:rFonts w:asciiTheme="minorHAnsi" w:eastAsiaTheme="minorHAnsi" w:hAnsiTheme="minorHAnsi" w:cstheme="minorBidi"/>
          <w:sz w:val="24"/>
          <w:szCs w:val="24"/>
        </w:rPr>
        <w:t>Poslanci PaedDr. Imrich Suba, PhD. a Ing. Petronela Vižďáková sa z pracovný</w:t>
      </w:r>
      <w:r w:rsidR="004C4DED">
        <w:rPr>
          <w:rFonts w:asciiTheme="minorHAnsi" w:eastAsiaTheme="minorHAnsi" w:hAnsiTheme="minorHAnsi" w:cstheme="minorBidi"/>
          <w:sz w:val="24"/>
          <w:szCs w:val="24"/>
        </w:rPr>
        <w:t>ch</w:t>
      </w:r>
      <w:r w:rsidR="007923F7">
        <w:rPr>
          <w:rFonts w:asciiTheme="minorHAnsi" w:eastAsiaTheme="minorHAnsi" w:hAnsiTheme="minorHAnsi" w:cstheme="minorBidi"/>
          <w:sz w:val="24"/>
          <w:szCs w:val="24"/>
        </w:rPr>
        <w:t xml:space="preserve"> dôvodov zo zasadnutia ospravedlnili. </w:t>
      </w:r>
      <w:r w:rsidRPr="000B6F28">
        <w:rPr>
          <w:rFonts w:asciiTheme="minorHAnsi" w:eastAsiaTheme="minorHAnsi" w:hAnsiTheme="minorHAnsi" w:cstheme="minorBidi"/>
          <w:sz w:val="24"/>
          <w:szCs w:val="24"/>
        </w:rPr>
        <w:t xml:space="preserve">Zasadnutie OZ bolo uznášaniaschopné vo všetkých bodoch programu. </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Default="00DE7504" w:rsidP="000B6F28">
      <w:pPr>
        <w:spacing w:after="0" w:line="240" w:lineRule="auto"/>
        <w:ind w:right="-284"/>
        <w:rPr>
          <w:rFonts w:asciiTheme="minorHAnsi" w:eastAsiaTheme="minorHAnsi" w:hAnsiTheme="minorHAnsi" w:cstheme="minorBidi"/>
          <w:bCs/>
          <w:sz w:val="24"/>
          <w:szCs w:val="24"/>
        </w:rPr>
      </w:pPr>
      <w:r>
        <w:rPr>
          <w:rFonts w:asciiTheme="minorHAnsi" w:eastAsiaTheme="minorHAnsi" w:hAnsiTheme="minorHAnsi" w:cstheme="minorBidi"/>
          <w:sz w:val="24"/>
          <w:szCs w:val="24"/>
        </w:rPr>
        <w:t>Ing. Július Rábek p</w:t>
      </w:r>
      <w:r w:rsidR="000B6F28" w:rsidRPr="000B6F28">
        <w:rPr>
          <w:rFonts w:asciiTheme="minorHAnsi" w:eastAsiaTheme="minorHAnsi" w:hAnsiTheme="minorHAnsi" w:cstheme="minorBidi"/>
          <w:sz w:val="24"/>
          <w:szCs w:val="24"/>
        </w:rPr>
        <w:t xml:space="preserve">redložil návrh na zloženie návrhovej komisie, do ktorej určil poslancov </w:t>
      </w:r>
      <w:r w:rsidR="008F0DA1">
        <w:rPr>
          <w:rFonts w:asciiTheme="minorHAnsi" w:eastAsiaTheme="minorHAnsi" w:hAnsiTheme="minorHAnsi" w:cstheme="minorBidi"/>
          <w:sz w:val="24"/>
          <w:szCs w:val="24"/>
        </w:rPr>
        <w:t xml:space="preserve">Ing. </w:t>
      </w:r>
      <w:r w:rsidR="00DC68DC">
        <w:rPr>
          <w:rFonts w:asciiTheme="minorHAnsi" w:eastAsiaTheme="minorHAnsi" w:hAnsiTheme="minorHAnsi" w:cstheme="minorBidi"/>
          <w:sz w:val="24"/>
          <w:szCs w:val="24"/>
        </w:rPr>
        <w:t>Jaroslava Hlavatého</w:t>
      </w:r>
      <w:r w:rsidR="008F0DA1">
        <w:rPr>
          <w:rFonts w:asciiTheme="minorHAnsi" w:eastAsiaTheme="minorHAnsi" w:hAnsiTheme="minorHAnsi" w:cstheme="minorBidi"/>
          <w:sz w:val="24"/>
          <w:szCs w:val="24"/>
        </w:rPr>
        <w:t xml:space="preserve">, </w:t>
      </w:r>
      <w:r w:rsidR="00DC68DC">
        <w:rPr>
          <w:rFonts w:asciiTheme="minorHAnsi" w:eastAsiaTheme="minorHAnsi" w:hAnsiTheme="minorHAnsi" w:cstheme="minorBidi"/>
          <w:sz w:val="24"/>
          <w:szCs w:val="24"/>
        </w:rPr>
        <w:t>Róberta Lánga</w:t>
      </w:r>
      <w:r w:rsidR="008F0DA1">
        <w:rPr>
          <w:rFonts w:asciiTheme="minorHAnsi" w:eastAsiaTheme="minorHAnsi" w:hAnsiTheme="minorHAnsi" w:cstheme="minorBidi"/>
          <w:sz w:val="24"/>
          <w:szCs w:val="24"/>
        </w:rPr>
        <w:t xml:space="preserve"> a</w:t>
      </w:r>
      <w:r w:rsidR="00DC68DC">
        <w:rPr>
          <w:rFonts w:asciiTheme="minorHAnsi" w:eastAsiaTheme="minorHAnsi" w:hAnsiTheme="minorHAnsi" w:cstheme="minorBidi"/>
          <w:sz w:val="24"/>
          <w:szCs w:val="24"/>
        </w:rPr>
        <w:t> RNDr. Editu Belovičovú</w:t>
      </w:r>
      <w:r w:rsidR="000B6F28" w:rsidRPr="000B6F28">
        <w:rPr>
          <w:rFonts w:asciiTheme="minorHAnsi" w:eastAsiaTheme="minorHAnsi" w:hAnsiTheme="minorHAnsi" w:cstheme="minorBidi"/>
          <w:sz w:val="24"/>
          <w:szCs w:val="24"/>
        </w:rPr>
        <w:t>. Predsedajúci požiadal poslancov, či majú k zloženiu návrhovej komisie nejaké pripomienky, alebo pozmeňujúci návrh. Poslanci žiadne pripomienky nepodali.</w:t>
      </w:r>
      <w:r w:rsidR="00865DC5">
        <w:rPr>
          <w:rFonts w:asciiTheme="minorHAnsi" w:eastAsiaTheme="minorHAnsi" w:hAnsiTheme="minorHAnsi" w:cstheme="minorBidi"/>
          <w:bCs/>
          <w:sz w:val="24"/>
          <w:szCs w:val="24"/>
        </w:rPr>
        <w:br/>
      </w:r>
    </w:p>
    <w:p w:rsidR="00865DC5" w:rsidRDefault="00865DC5" w:rsidP="00865DC5">
      <w:pPr>
        <w:pStyle w:val="Bezriadkovania"/>
        <w:ind w:right="-284"/>
        <w:rPr>
          <w:bCs/>
          <w:sz w:val="24"/>
          <w:szCs w:val="24"/>
        </w:rPr>
      </w:pPr>
      <w:r>
        <w:rPr>
          <w:b/>
          <w:bCs/>
          <w:sz w:val="24"/>
          <w:szCs w:val="24"/>
        </w:rPr>
        <w:t>Hlasovanie</w:t>
      </w:r>
      <w:r>
        <w:rPr>
          <w:bCs/>
          <w:sz w:val="24"/>
          <w:szCs w:val="24"/>
        </w:rPr>
        <w:t xml:space="preserve"> o zložení návrhovej komisie: </w:t>
      </w:r>
    </w:p>
    <w:p w:rsidR="00865DC5" w:rsidRDefault="00865DC5" w:rsidP="00865DC5">
      <w:pPr>
        <w:pStyle w:val="Bezriadkovania"/>
        <w:ind w:right="-284"/>
        <w:rPr>
          <w:b/>
          <w:bCs/>
          <w:sz w:val="24"/>
          <w:szCs w:val="24"/>
        </w:rPr>
      </w:pPr>
    </w:p>
    <w:p w:rsidR="00865DC5" w:rsidRDefault="00865DC5" w:rsidP="00865DC5">
      <w:pPr>
        <w:pStyle w:val="Bezriadkovania"/>
        <w:ind w:right="-284"/>
        <w:rPr>
          <w:bCs/>
          <w:sz w:val="24"/>
          <w:szCs w:val="24"/>
        </w:rPr>
      </w:pPr>
      <w:r>
        <w:rPr>
          <w:b/>
          <w:bCs/>
          <w:sz w:val="24"/>
          <w:szCs w:val="24"/>
        </w:rPr>
        <w:t xml:space="preserve">Prezentácia: </w:t>
      </w:r>
      <w:r w:rsidR="008F0DA1">
        <w:rPr>
          <w:b/>
          <w:bCs/>
          <w:sz w:val="24"/>
          <w:szCs w:val="24"/>
        </w:rPr>
        <w:t>7</w:t>
      </w:r>
    </w:p>
    <w:p w:rsidR="00865DC5" w:rsidRDefault="00865DC5" w:rsidP="00865DC5">
      <w:pPr>
        <w:pStyle w:val="Bezriadkovania"/>
        <w:ind w:right="-284"/>
        <w:rPr>
          <w:b/>
          <w:bCs/>
          <w:sz w:val="24"/>
          <w:szCs w:val="24"/>
        </w:rPr>
      </w:pPr>
      <w:r>
        <w:rPr>
          <w:b/>
          <w:bCs/>
          <w:sz w:val="24"/>
          <w:szCs w:val="24"/>
        </w:rPr>
        <w:t xml:space="preserve">Za: </w:t>
      </w:r>
      <w:r w:rsidR="008F0DA1">
        <w:rPr>
          <w:b/>
          <w:bCs/>
          <w:sz w:val="24"/>
          <w:szCs w:val="24"/>
        </w:rPr>
        <w:t>7</w:t>
      </w:r>
    </w:p>
    <w:p w:rsidR="00865DC5" w:rsidRDefault="00865DC5" w:rsidP="00865DC5">
      <w:pPr>
        <w:pStyle w:val="Bezriadkovania"/>
        <w:ind w:right="-284"/>
        <w:rPr>
          <w:b/>
          <w:bCs/>
          <w:sz w:val="24"/>
          <w:szCs w:val="24"/>
        </w:rPr>
      </w:pPr>
      <w:r>
        <w:rPr>
          <w:b/>
          <w:bCs/>
          <w:sz w:val="24"/>
          <w:szCs w:val="24"/>
        </w:rPr>
        <w:t>Proti: 0</w:t>
      </w:r>
    </w:p>
    <w:p w:rsidR="00865DC5" w:rsidRPr="0095301B" w:rsidRDefault="00865DC5" w:rsidP="0095301B">
      <w:pPr>
        <w:pStyle w:val="Bezriadkovania"/>
        <w:ind w:right="-284"/>
        <w:rPr>
          <w:bCs/>
          <w:sz w:val="24"/>
          <w:szCs w:val="24"/>
        </w:rPr>
      </w:pPr>
      <w:r>
        <w:rPr>
          <w:b/>
          <w:bCs/>
          <w:sz w:val="24"/>
          <w:szCs w:val="24"/>
        </w:rPr>
        <w:t>Zdržal sa: 0</w:t>
      </w:r>
    </w:p>
    <w:p w:rsidR="00865DC5" w:rsidRPr="000B6F28" w:rsidRDefault="00865DC5" w:rsidP="00B20CAE">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lastRenderedPageBreak/>
        <w:t>Na základe prevedeného hlasovania bola návrhová komisia jednohlasne schválená.</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Za zapisovateľku bola určená Ing. Daša</w:t>
      </w:r>
      <w:r w:rsidR="00614545">
        <w:rPr>
          <w:rFonts w:asciiTheme="minorHAnsi" w:eastAsiaTheme="minorHAnsi" w:hAnsiTheme="minorHAnsi" w:cstheme="minorBidi"/>
          <w:bCs/>
          <w:sz w:val="24"/>
          <w:szCs w:val="24"/>
        </w:rPr>
        <w:t xml:space="preserve"> </w:t>
      </w:r>
      <w:r w:rsidRPr="000B6F28">
        <w:rPr>
          <w:rFonts w:asciiTheme="minorHAnsi" w:eastAsiaTheme="minorHAnsi" w:hAnsiTheme="minorHAnsi" w:cstheme="minorBidi"/>
          <w:bCs/>
          <w:sz w:val="24"/>
          <w:szCs w:val="24"/>
        </w:rPr>
        <w:t>Pallerová. Za overovateľov zápisnice z </w:t>
      </w:r>
      <w:r w:rsidR="00DC68DC">
        <w:rPr>
          <w:rFonts w:asciiTheme="minorHAnsi" w:eastAsiaTheme="minorHAnsi" w:hAnsiTheme="minorHAnsi" w:cstheme="minorBidi"/>
          <w:bCs/>
          <w:sz w:val="24"/>
          <w:szCs w:val="24"/>
        </w:rPr>
        <w:t>9</w:t>
      </w:r>
      <w:r w:rsidRPr="000B6F28">
        <w:rPr>
          <w:rFonts w:asciiTheme="minorHAnsi" w:eastAsiaTheme="minorHAnsi" w:hAnsiTheme="minorHAnsi" w:cstheme="minorBidi"/>
          <w:bCs/>
          <w:sz w:val="24"/>
          <w:szCs w:val="24"/>
        </w:rPr>
        <w:t xml:space="preserve">. </w:t>
      </w:r>
      <w:r w:rsidR="00DE7504">
        <w:rPr>
          <w:rFonts w:asciiTheme="minorHAnsi" w:eastAsiaTheme="minorHAnsi" w:hAnsiTheme="minorHAnsi" w:cstheme="minorBidi"/>
          <w:bCs/>
          <w:sz w:val="24"/>
          <w:szCs w:val="24"/>
        </w:rPr>
        <w:t>z</w:t>
      </w:r>
      <w:r w:rsidRPr="000B6F28">
        <w:rPr>
          <w:rFonts w:asciiTheme="minorHAnsi" w:eastAsiaTheme="minorHAnsi" w:hAnsiTheme="minorHAnsi" w:cstheme="minorBidi"/>
          <w:bCs/>
          <w:sz w:val="24"/>
          <w:szCs w:val="24"/>
        </w:rPr>
        <w:t xml:space="preserve">asadnutia OZ určil poslancov </w:t>
      </w:r>
      <w:r w:rsidR="00DC68DC">
        <w:rPr>
          <w:rFonts w:asciiTheme="minorHAnsi" w:eastAsiaTheme="minorHAnsi" w:hAnsiTheme="minorHAnsi" w:cstheme="minorBidi"/>
          <w:bCs/>
          <w:sz w:val="24"/>
          <w:szCs w:val="24"/>
        </w:rPr>
        <w:t>Ing. Jozefa Hanzlíka</w:t>
      </w:r>
      <w:r w:rsidR="008F0DA1">
        <w:rPr>
          <w:rFonts w:asciiTheme="minorHAnsi" w:eastAsiaTheme="minorHAnsi" w:hAnsiTheme="minorHAnsi" w:cstheme="minorBidi"/>
          <w:bCs/>
          <w:sz w:val="24"/>
          <w:szCs w:val="24"/>
        </w:rPr>
        <w:t xml:space="preserve"> a</w:t>
      </w:r>
      <w:r w:rsidR="00DC68DC">
        <w:rPr>
          <w:rFonts w:asciiTheme="minorHAnsi" w:eastAsiaTheme="minorHAnsi" w:hAnsiTheme="minorHAnsi" w:cstheme="minorBidi"/>
          <w:bCs/>
          <w:sz w:val="24"/>
          <w:szCs w:val="24"/>
        </w:rPr>
        <w:t> Eriku Fülöpovú</w:t>
      </w:r>
      <w:r w:rsidRPr="000B6F28">
        <w:rPr>
          <w:rFonts w:asciiTheme="minorHAnsi" w:eastAsiaTheme="minorHAnsi" w:hAnsiTheme="minorHAnsi" w:cstheme="minorBidi"/>
          <w:bCs/>
          <w:sz w:val="24"/>
          <w:szCs w:val="24"/>
        </w:rPr>
        <w:t xml:space="preserve">. </w:t>
      </w:r>
    </w:p>
    <w:p w:rsidR="000B6F28" w:rsidRPr="000B6F28" w:rsidRDefault="00865DC5" w:rsidP="000B6F28">
      <w:pPr>
        <w:spacing w:after="0" w:line="240" w:lineRule="auto"/>
        <w:ind w:right="-284"/>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Predsedajúci požiadal poslancov, či majú k programu rokovania pripomienky, prípadne žiadajú doplniť program rokovania. Návrh na doplnenie programu </w:t>
      </w:r>
      <w:r w:rsidR="00DC68DC">
        <w:rPr>
          <w:rFonts w:asciiTheme="minorHAnsi" w:eastAsiaTheme="minorHAnsi" w:hAnsiTheme="minorHAnsi" w:cstheme="minorBidi"/>
          <w:sz w:val="24"/>
          <w:szCs w:val="24"/>
        </w:rPr>
        <w:t>podal poslanec p. Róbert Láng, ktorý navrhol zvoliť do Komisie finančnej a podnikateľskej nového člena</w:t>
      </w:r>
      <w:r>
        <w:rPr>
          <w:rFonts w:asciiTheme="minorHAnsi" w:eastAsiaTheme="minorHAnsi" w:hAnsiTheme="minorHAnsi" w:cstheme="minorBidi"/>
          <w:sz w:val="24"/>
          <w:szCs w:val="24"/>
        </w:rPr>
        <w:t>.</w:t>
      </w:r>
    </w:p>
    <w:p w:rsidR="000B6F28" w:rsidRPr="000B6F28" w:rsidRDefault="000B6F28" w:rsidP="000B6F28">
      <w:pPr>
        <w:spacing w:after="0" w:line="240" w:lineRule="auto"/>
        <w:ind w:right="-284"/>
        <w:rPr>
          <w:rFonts w:asciiTheme="minorHAnsi" w:eastAsiaTheme="minorHAnsi" w:hAnsiTheme="minorHAnsi" w:cstheme="minorBidi"/>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Hlasovanie </w:t>
      </w:r>
      <w:r w:rsidRPr="000B6F28">
        <w:rPr>
          <w:rFonts w:asciiTheme="minorHAnsi" w:eastAsiaTheme="minorHAnsi" w:hAnsiTheme="minorHAnsi" w:cstheme="minorBidi"/>
          <w:bCs/>
          <w:sz w:val="24"/>
          <w:szCs w:val="24"/>
        </w:rPr>
        <w:t>o návrhu programu ako celku:</w:t>
      </w:r>
    </w:p>
    <w:p w:rsidR="000B6F28" w:rsidRPr="000B6F28" w:rsidRDefault="000B6F28" w:rsidP="000B6F28">
      <w:pPr>
        <w:spacing w:after="0" w:line="240" w:lineRule="auto"/>
        <w:rPr>
          <w:rFonts w:asciiTheme="minorHAnsi" w:eastAsiaTheme="minorHAnsi" w:hAnsiTheme="minorHAnsi" w:cstheme="minorBidi"/>
          <w:b/>
          <w:bCs/>
          <w:sz w:val="24"/>
          <w:szCs w:val="24"/>
        </w:rPr>
      </w:pP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Prezentácia: </w:t>
      </w:r>
      <w:r w:rsidR="008F0DA1">
        <w:rPr>
          <w:rFonts w:asciiTheme="minorHAnsi" w:eastAsiaTheme="minorHAnsi" w:hAnsiTheme="minorHAnsi" w:cstheme="minorBidi"/>
          <w:b/>
          <w:bCs/>
          <w:sz w:val="24"/>
          <w:szCs w:val="24"/>
        </w:rPr>
        <w:t>7</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 xml:space="preserve">Za: </w:t>
      </w:r>
      <w:r w:rsidR="008F0DA1">
        <w:rPr>
          <w:rFonts w:asciiTheme="minorHAnsi" w:eastAsiaTheme="minorHAnsi" w:hAnsiTheme="minorHAnsi" w:cstheme="minorBidi"/>
          <w:b/>
          <w:bCs/>
          <w:sz w:val="24"/>
          <w:szCs w:val="24"/>
        </w:rPr>
        <w:t>7</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Proti: 0</w:t>
      </w:r>
    </w:p>
    <w:p w:rsidR="000B6F28" w:rsidRPr="000B6F28" w:rsidRDefault="000B6F28" w:rsidP="000B6F28">
      <w:pPr>
        <w:spacing w:after="0" w:line="240" w:lineRule="auto"/>
        <w:rPr>
          <w:rFonts w:asciiTheme="minorHAnsi" w:eastAsiaTheme="minorHAnsi" w:hAnsiTheme="minorHAnsi" w:cstheme="minorBidi"/>
          <w:b/>
          <w:bCs/>
          <w:sz w:val="24"/>
          <w:szCs w:val="24"/>
        </w:rPr>
      </w:pPr>
      <w:r w:rsidRPr="000B6F28">
        <w:rPr>
          <w:rFonts w:asciiTheme="minorHAnsi" w:eastAsiaTheme="minorHAnsi" w:hAnsiTheme="minorHAnsi" w:cstheme="minorBidi"/>
          <w:b/>
          <w:bCs/>
          <w:sz w:val="24"/>
          <w:szCs w:val="24"/>
        </w:rPr>
        <w:t>Zdržal sa: 0</w:t>
      </w:r>
    </w:p>
    <w:p w:rsidR="000B6F28" w:rsidRPr="000B6F28" w:rsidRDefault="000B6F28" w:rsidP="000B6F28">
      <w:pPr>
        <w:spacing w:after="0" w:line="240" w:lineRule="auto"/>
        <w:rPr>
          <w:rFonts w:asciiTheme="minorHAnsi" w:eastAsiaTheme="minorHAnsi" w:hAnsiTheme="minorHAnsi" w:cstheme="minorBidi"/>
          <w:bCs/>
          <w:sz w:val="24"/>
          <w:szCs w:val="24"/>
        </w:rPr>
      </w:pPr>
    </w:p>
    <w:p w:rsidR="003814FC" w:rsidRPr="000B6F28" w:rsidRDefault="000B6F28" w:rsidP="000B6F28">
      <w:pPr>
        <w:spacing w:after="0" w:line="240" w:lineRule="auto"/>
        <w:rPr>
          <w:rFonts w:asciiTheme="minorHAnsi" w:eastAsiaTheme="minorHAnsi" w:hAnsiTheme="minorHAnsi" w:cstheme="minorBidi"/>
          <w:bCs/>
          <w:sz w:val="24"/>
          <w:szCs w:val="24"/>
        </w:rPr>
      </w:pPr>
      <w:r w:rsidRPr="000B6F28">
        <w:rPr>
          <w:rFonts w:asciiTheme="minorHAnsi" w:eastAsiaTheme="minorHAnsi" w:hAnsiTheme="minorHAnsi" w:cstheme="minorBidi"/>
          <w:bCs/>
          <w:sz w:val="24"/>
          <w:szCs w:val="24"/>
        </w:rPr>
        <w:t>Program bol jednohlasne schválený a ďalší priebeh zasadnutia postupoval podľa neho.</w:t>
      </w:r>
    </w:p>
    <w:p w:rsidR="000B6F28" w:rsidRPr="000B6F28" w:rsidRDefault="000B6F28" w:rsidP="000B6F28">
      <w:pPr>
        <w:spacing w:after="0" w:line="240" w:lineRule="auto"/>
        <w:ind w:right="-284"/>
        <w:rPr>
          <w:rFonts w:asciiTheme="minorHAnsi" w:eastAsiaTheme="minorHAnsi" w:hAnsiTheme="minorHAnsi" w:cstheme="minorBidi"/>
          <w:bCs/>
          <w:sz w:val="24"/>
          <w:szCs w:val="24"/>
        </w:rPr>
      </w:pPr>
    </w:p>
    <w:p w:rsidR="000B6F28" w:rsidRPr="000B6F28" w:rsidRDefault="000B6F28" w:rsidP="000B6F28">
      <w:pPr>
        <w:spacing w:after="0" w:line="240" w:lineRule="auto"/>
        <w:ind w:right="-284"/>
        <w:rPr>
          <w:rFonts w:asciiTheme="minorHAnsi" w:eastAsiaTheme="minorHAnsi" w:hAnsiTheme="minorHAnsi" w:cstheme="minorBidi"/>
          <w:iCs/>
          <w:sz w:val="24"/>
          <w:szCs w:val="24"/>
        </w:rPr>
      </w:pPr>
      <w:r w:rsidRPr="000B6F28">
        <w:rPr>
          <w:rFonts w:asciiTheme="minorHAnsi" w:eastAsiaTheme="minorHAnsi" w:hAnsiTheme="minorHAnsi" w:cstheme="minorBidi"/>
          <w:iCs/>
          <w:sz w:val="24"/>
          <w:szCs w:val="24"/>
        </w:rPr>
        <w:t>Následne poslanci pristúpili k prerokovaniu schváleného programu rokovania obecného zastupiteľstva.</w:t>
      </w:r>
    </w:p>
    <w:p w:rsidR="003814FC" w:rsidRDefault="003814FC" w:rsidP="003814FC">
      <w:pPr>
        <w:pStyle w:val="Bezriadkovania"/>
        <w:ind w:right="-284"/>
        <w:rPr>
          <w:iCs/>
          <w:sz w:val="24"/>
          <w:szCs w:val="24"/>
        </w:rPr>
      </w:pPr>
    </w:p>
    <w:p w:rsidR="003814FC" w:rsidRDefault="003814FC" w:rsidP="003814FC">
      <w:pPr>
        <w:pStyle w:val="Bezriadkovania"/>
        <w:ind w:right="-284"/>
        <w:rPr>
          <w:b/>
          <w:iCs/>
          <w:sz w:val="24"/>
          <w:szCs w:val="24"/>
        </w:rPr>
      </w:pPr>
      <w:r>
        <w:rPr>
          <w:b/>
          <w:iCs/>
          <w:sz w:val="24"/>
          <w:szCs w:val="24"/>
        </w:rPr>
        <w:t>Materiál č. 1</w:t>
      </w:r>
    </w:p>
    <w:p w:rsidR="003814FC" w:rsidRDefault="003814FC" w:rsidP="003814FC">
      <w:pPr>
        <w:pStyle w:val="Bezriadkovania"/>
        <w:ind w:right="-284"/>
        <w:rPr>
          <w:b/>
          <w:iCs/>
          <w:sz w:val="24"/>
          <w:szCs w:val="24"/>
        </w:rPr>
      </w:pPr>
      <w:r>
        <w:rPr>
          <w:b/>
          <w:iCs/>
          <w:sz w:val="24"/>
          <w:szCs w:val="24"/>
        </w:rPr>
        <w:t>,,Kontrola plnenia uznesení“</w:t>
      </w:r>
    </w:p>
    <w:p w:rsidR="003814FC" w:rsidRDefault="003814FC" w:rsidP="003814FC">
      <w:pPr>
        <w:pStyle w:val="Bezriadkovania"/>
        <w:ind w:right="-284"/>
        <w:rPr>
          <w:b/>
          <w:iCs/>
          <w:sz w:val="24"/>
          <w:szCs w:val="24"/>
        </w:rPr>
      </w:pPr>
    </w:p>
    <w:p w:rsidR="00064447" w:rsidRPr="002107DA" w:rsidRDefault="00EB0173" w:rsidP="00064447">
      <w:pPr>
        <w:pStyle w:val="Bezriadkovania"/>
        <w:jc w:val="both"/>
        <w:rPr>
          <w:bCs/>
          <w:iCs/>
          <w:sz w:val="24"/>
          <w:szCs w:val="24"/>
        </w:rPr>
      </w:pPr>
      <w:r>
        <w:rPr>
          <w:bCs/>
          <w:iCs/>
          <w:sz w:val="24"/>
          <w:szCs w:val="24"/>
        </w:rPr>
        <w:t>Starostom obce bolo na začiatok uvedené</w:t>
      </w:r>
      <w:r w:rsidR="003814FC">
        <w:rPr>
          <w:bCs/>
          <w:iCs/>
          <w:sz w:val="24"/>
          <w:szCs w:val="24"/>
        </w:rPr>
        <w:t xml:space="preserve">, že </w:t>
      </w:r>
      <w:r w:rsidR="00C81F72">
        <w:rPr>
          <w:bCs/>
          <w:iCs/>
          <w:sz w:val="24"/>
          <w:szCs w:val="24"/>
        </w:rPr>
        <w:t>u</w:t>
      </w:r>
      <w:r>
        <w:rPr>
          <w:bCs/>
          <w:iCs/>
          <w:sz w:val="24"/>
          <w:szCs w:val="24"/>
        </w:rPr>
        <w:t xml:space="preserve">znesením </w:t>
      </w:r>
      <w:r w:rsidRPr="00EB0173">
        <w:rPr>
          <w:bCs/>
          <w:iCs/>
          <w:sz w:val="24"/>
          <w:szCs w:val="24"/>
        </w:rPr>
        <w:t xml:space="preserve">č. 75/2015 z 8. zasadnutia Obecného zastupiteľstva v Trnovci nad Váhom dňa 07.09.2015 OZ navrhlo prednostovi OcÚ vyvolať jednanie s dopravným inšpektorátom k doplneniu pasportu dopravného značenia o priestore železničného priecestia pri Merkante. Na základe uznesenia č. 75/2015 bolo zrealizované stretnutie prednostu OcÚ Mgr. Berecza s por. Mgr. Patrikom Červenákom, dňa 16.9.2015 na danú tému. </w:t>
      </w:r>
      <w:r>
        <w:rPr>
          <w:bCs/>
          <w:iCs/>
          <w:sz w:val="24"/>
          <w:szCs w:val="24"/>
        </w:rPr>
        <w:t xml:space="preserve">Slovo dostal prednosta OcÚ, ktorý konštatoval, že </w:t>
      </w:r>
      <w:r w:rsidR="00614545">
        <w:rPr>
          <w:bCs/>
          <w:iCs/>
          <w:sz w:val="24"/>
          <w:szCs w:val="24"/>
        </w:rPr>
        <w:t>p</w:t>
      </w:r>
      <w:r w:rsidRPr="00EB0173">
        <w:rPr>
          <w:bCs/>
          <w:iCs/>
          <w:sz w:val="24"/>
          <w:szCs w:val="24"/>
        </w:rPr>
        <w:t>rioritou jednania bolo osadenie dopravného značenia zákaz odbočenia pre autá nad 3,5t cez železničné priecestie pri Merkante. Na osadenie daného značenia je potrebné vypracovať projekt, ktorý musí byť schválený príslušným odborom okresného úradu.</w:t>
      </w:r>
      <w:r w:rsidR="00614545">
        <w:rPr>
          <w:bCs/>
          <w:iCs/>
          <w:sz w:val="24"/>
          <w:szCs w:val="24"/>
        </w:rPr>
        <w:t xml:space="preserve"> </w:t>
      </w:r>
      <w:r w:rsidRPr="00EB0173">
        <w:rPr>
          <w:bCs/>
          <w:iCs/>
          <w:sz w:val="24"/>
          <w:szCs w:val="24"/>
        </w:rPr>
        <w:t>Dopravný inšpektor navrhol zvážiť dané rozhodnutie, nakoľko zavedením daného dopravného značenia dôjde ku komplikáciám pri zásobovaní, kuriérskych spoločnostiach, komplikáciám pri obchádzkach z dôvodu nemožnosti prejazdu smerom na Šaľu. Jediné riešenie danej situácie by predpokladalo odklonenie dopravy vozidiel nad 3,5 t cez Poštovú, resp. Lesnícku ulicu, čo by malo za následok zvýšenú záťaž na infraštruktúru dotknutých ulíc a tým aj miestnych komunikácií, keďže by daná doprava viedla cez obec. Z tohto dôvodu bolo dopravným inšpektorom navrhnuté, aby sa osadenie daného značenia veľmi dôkladne zvážilo</w:t>
      </w:r>
      <w:r>
        <w:rPr>
          <w:bCs/>
          <w:iCs/>
          <w:sz w:val="24"/>
          <w:szCs w:val="24"/>
        </w:rPr>
        <w:t>, povedal prednosta OcÚ.</w:t>
      </w:r>
      <w:r w:rsidR="00614545">
        <w:rPr>
          <w:bCs/>
          <w:iCs/>
          <w:sz w:val="24"/>
          <w:szCs w:val="24"/>
        </w:rPr>
        <w:t xml:space="preserve"> </w:t>
      </w:r>
      <w:r w:rsidRPr="00EB0173">
        <w:rPr>
          <w:rFonts w:asciiTheme="minorHAnsi" w:eastAsiaTheme="minorHAnsi" w:hAnsiTheme="minorHAnsi" w:cstheme="minorBidi"/>
          <w:bCs/>
          <w:iCs/>
          <w:sz w:val="24"/>
          <w:szCs w:val="24"/>
        </w:rPr>
        <w:t xml:space="preserve">Ďalej uviedol, že </w:t>
      </w:r>
      <w:r w:rsidRPr="00EB0173">
        <w:rPr>
          <w:bCs/>
          <w:iCs/>
          <w:sz w:val="24"/>
          <w:szCs w:val="24"/>
        </w:rPr>
        <w:t>boli riešené aj možnosti obnovy už opotrebovaných dopravných značiek, ako aj budúceho osadenia nových značení</w:t>
      </w:r>
      <w:r w:rsidR="00614545">
        <w:rPr>
          <w:bCs/>
          <w:iCs/>
          <w:sz w:val="24"/>
          <w:szCs w:val="24"/>
        </w:rPr>
        <w:t xml:space="preserve"> </w:t>
      </w:r>
      <w:r w:rsidRPr="00EB0173">
        <w:rPr>
          <w:rFonts w:asciiTheme="minorHAnsi" w:eastAsiaTheme="minorHAnsi" w:hAnsiTheme="minorHAnsi" w:cstheme="minorBidi"/>
          <w:bCs/>
          <w:iCs/>
          <w:sz w:val="24"/>
          <w:szCs w:val="24"/>
        </w:rPr>
        <w:t xml:space="preserve">a </w:t>
      </w:r>
      <w:r w:rsidRPr="00EB0173">
        <w:rPr>
          <w:bCs/>
          <w:iCs/>
          <w:sz w:val="24"/>
          <w:szCs w:val="24"/>
        </w:rPr>
        <w:t>odporúčal mať vždy aktualizovane spracovaný pasport dopravného značenia ako aj ciest a miestnych komunikácií. Nakoľko na základe tohto pasportu je možné úspešne riešiť prípadné spory ako aj optimalizáciu dopravného značenia s ohľadom na zvýšenú bezpečnosť občanov obce. Na záver dopravný inšpektorát prisľúbil, že v našom mene osloví a zatlačí na správu ciest z dôvodu opravy cestných výmoľov na Nitrianskej, Novozámockej a Šalskej ulici.</w:t>
      </w:r>
      <w:r w:rsidR="00064447">
        <w:rPr>
          <w:bCs/>
          <w:iCs/>
          <w:sz w:val="24"/>
          <w:szCs w:val="24"/>
        </w:rPr>
        <w:br/>
        <w:t>Po prerokovaní daného bodu programu návrhová komisia predniesla návrh na uznesenie.</w:t>
      </w:r>
    </w:p>
    <w:p w:rsidR="00064447" w:rsidRPr="00064447" w:rsidRDefault="00064447" w:rsidP="002107DA">
      <w:pPr>
        <w:pStyle w:val="Bezriadkovania"/>
        <w:jc w:val="both"/>
        <w:rPr>
          <w:bCs/>
          <w:iCs/>
          <w:sz w:val="24"/>
          <w:szCs w:val="24"/>
        </w:rPr>
      </w:pPr>
      <w:r w:rsidRPr="00064447">
        <w:rPr>
          <w:b/>
          <w:bCs/>
          <w:iCs/>
          <w:sz w:val="24"/>
          <w:szCs w:val="24"/>
        </w:rPr>
        <w:t>Hlasovanie</w:t>
      </w:r>
      <w:r w:rsidRPr="00064447">
        <w:rPr>
          <w:bCs/>
          <w:iCs/>
          <w:sz w:val="24"/>
          <w:szCs w:val="24"/>
        </w:rPr>
        <w:t xml:space="preserve"> o návrhu uznesenia v znení:</w:t>
      </w:r>
    </w:p>
    <w:p w:rsidR="00064447" w:rsidRPr="00064447" w:rsidRDefault="00064447" w:rsidP="00064447">
      <w:pPr>
        <w:pStyle w:val="Bezriadkovania"/>
        <w:rPr>
          <w:bCs/>
          <w:iCs/>
          <w:sz w:val="24"/>
          <w:szCs w:val="24"/>
        </w:rPr>
      </w:pPr>
      <w:r w:rsidRPr="00064447">
        <w:rPr>
          <w:bCs/>
          <w:iCs/>
          <w:sz w:val="24"/>
          <w:szCs w:val="24"/>
        </w:rPr>
        <w:lastRenderedPageBreak/>
        <w:t>Obecné zastupiteľstvo v Trnovci nad Váhom</w:t>
      </w:r>
    </w:p>
    <w:p w:rsidR="00064447" w:rsidRPr="00064447" w:rsidRDefault="00064447" w:rsidP="00064447">
      <w:pPr>
        <w:pStyle w:val="Bezriadkovania"/>
        <w:numPr>
          <w:ilvl w:val="0"/>
          <w:numId w:val="21"/>
        </w:numPr>
        <w:rPr>
          <w:bCs/>
          <w:iCs/>
          <w:sz w:val="24"/>
          <w:szCs w:val="24"/>
        </w:rPr>
      </w:pPr>
      <w:r>
        <w:rPr>
          <w:b/>
          <w:bCs/>
          <w:iCs/>
          <w:sz w:val="24"/>
          <w:szCs w:val="24"/>
        </w:rPr>
        <w:t xml:space="preserve">berie na vedomie </w:t>
      </w:r>
      <w:r w:rsidRPr="00064447">
        <w:rPr>
          <w:bCs/>
          <w:iCs/>
          <w:sz w:val="24"/>
          <w:szCs w:val="24"/>
        </w:rPr>
        <w:t>informáciu o zrealizovanom stretnutí prednostu OcÚ Mgr. Olivera Berecza s por. Mgr. Patrikom Červenákom vo veci jednania s dopravným inšpektorátom k doplneniu pasportu dopravného značenia o priestore železničného priecestia pri Merkante</w:t>
      </w:r>
    </w:p>
    <w:p w:rsidR="00064447" w:rsidRPr="00064447" w:rsidRDefault="00064447" w:rsidP="00064447">
      <w:pPr>
        <w:pStyle w:val="Bezriadkovania"/>
        <w:numPr>
          <w:ilvl w:val="0"/>
          <w:numId w:val="21"/>
        </w:numPr>
        <w:rPr>
          <w:bCs/>
          <w:iCs/>
          <w:sz w:val="24"/>
          <w:szCs w:val="24"/>
        </w:rPr>
      </w:pPr>
      <w:r>
        <w:rPr>
          <w:b/>
          <w:bCs/>
          <w:iCs/>
          <w:sz w:val="24"/>
          <w:szCs w:val="24"/>
        </w:rPr>
        <w:t xml:space="preserve">ukladá </w:t>
      </w:r>
      <w:r w:rsidRPr="00064447">
        <w:rPr>
          <w:bCs/>
          <w:iCs/>
          <w:sz w:val="24"/>
          <w:szCs w:val="24"/>
        </w:rPr>
        <w:t>spracovať pasport dopravného značenia v obci a doplnenie o nové značenie a predložiť na schválenie</w:t>
      </w:r>
    </w:p>
    <w:p w:rsidR="00064447" w:rsidRPr="00064447" w:rsidRDefault="00064447" w:rsidP="00064447">
      <w:pPr>
        <w:pStyle w:val="Bezriadkovania"/>
        <w:ind w:left="720"/>
        <w:rPr>
          <w:bCs/>
          <w:iCs/>
          <w:sz w:val="24"/>
          <w:szCs w:val="24"/>
        </w:rPr>
      </w:pPr>
      <w:r w:rsidRPr="00064447">
        <w:rPr>
          <w:bCs/>
          <w:iCs/>
          <w:sz w:val="24"/>
          <w:szCs w:val="24"/>
        </w:rPr>
        <w:t>Zodpovedná osoba: prednosta OcÚ</w:t>
      </w:r>
    </w:p>
    <w:p w:rsidR="00064447" w:rsidRPr="00064447" w:rsidRDefault="00064447" w:rsidP="00064447">
      <w:pPr>
        <w:pStyle w:val="Bezriadkovania"/>
        <w:ind w:left="720"/>
        <w:rPr>
          <w:bCs/>
          <w:iCs/>
          <w:sz w:val="24"/>
          <w:szCs w:val="24"/>
        </w:rPr>
      </w:pPr>
      <w:r w:rsidRPr="00064447">
        <w:rPr>
          <w:bCs/>
          <w:iCs/>
          <w:sz w:val="24"/>
          <w:szCs w:val="24"/>
        </w:rPr>
        <w:t>Termín: do 14.12.2015</w:t>
      </w:r>
    </w:p>
    <w:p w:rsidR="00064447" w:rsidRPr="00064447" w:rsidRDefault="00064447" w:rsidP="00064447">
      <w:pPr>
        <w:pStyle w:val="Bezriadkovania"/>
        <w:rPr>
          <w:b/>
          <w:bCs/>
          <w:iCs/>
          <w:sz w:val="24"/>
          <w:szCs w:val="24"/>
        </w:rPr>
      </w:pPr>
    </w:p>
    <w:p w:rsidR="00064447" w:rsidRPr="00064447" w:rsidRDefault="00064447" w:rsidP="00064447">
      <w:pPr>
        <w:pStyle w:val="Bezriadkovania"/>
        <w:rPr>
          <w:b/>
          <w:bCs/>
          <w:iCs/>
          <w:sz w:val="24"/>
          <w:szCs w:val="24"/>
        </w:rPr>
      </w:pPr>
      <w:r w:rsidRPr="00064447">
        <w:rPr>
          <w:b/>
          <w:bCs/>
          <w:iCs/>
          <w:sz w:val="24"/>
          <w:szCs w:val="24"/>
        </w:rPr>
        <w:t xml:space="preserve">Prezentácia: </w:t>
      </w:r>
      <w:r>
        <w:rPr>
          <w:b/>
          <w:bCs/>
          <w:iCs/>
          <w:sz w:val="24"/>
          <w:szCs w:val="24"/>
        </w:rPr>
        <w:t>7</w:t>
      </w:r>
    </w:p>
    <w:p w:rsidR="00064447" w:rsidRPr="00064447" w:rsidRDefault="00064447" w:rsidP="00064447">
      <w:pPr>
        <w:pStyle w:val="Bezriadkovania"/>
        <w:rPr>
          <w:b/>
          <w:bCs/>
          <w:iCs/>
          <w:sz w:val="24"/>
          <w:szCs w:val="24"/>
        </w:rPr>
      </w:pPr>
      <w:r w:rsidRPr="00064447">
        <w:rPr>
          <w:b/>
          <w:bCs/>
          <w:iCs/>
          <w:sz w:val="24"/>
          <w:szCs w:val="24"/>
        </w:rPr>
        <w:t xml:space="preserve">Za: </w:t>
      </w:r>
      <w:r>
        <w:rPr>
          <w:b/>
          <w:bCs/>
          <w:iCs/>
          <w:sz w:val="24"/>
          <w:szCs w:val="24"/>
        </w:rPr>
        <w:t>7</w:t>
      </w:r>
    </w:p>
    <w:p w:rsidR="00064447" w:rsidRPr="00064447" w:rsidRDefault="00064447" w:rsidP="00064447">
      <w:pPr>
        <w:pStyle w:val="Bezriadkovania"/>
        <w:rPr>
          <w:b/>
          <w:bCs/>
          <w:iCs/>
          <w:sz w:val="24"/>
          <w:szCs w:val="24"/>
        </w:rPr>
      </w:pPr>
      <w:r w:rsidRPr="00064447">
        <w:rPr>
          <w:b/>
          <w:bCs/>
          <w:iCs/>
          <w:sz w:val="24"/>
          <w:szCs w:val="24"/>
        </w:rPr>
        <w:t>Proti: 0</w:t>
      </w:r>
    </w:p>
    <w:p w:rsidR="00064447" w:rsidRPr="00064447" w:rsidRDefault="00064447" w:rsidP="00064447">
      <w:pPr>
        <w:pStyle w:val="Bezriadkovania"/>
        <w:rPr>
          <w:b/>
          <w:bCs/>
          <w:iCs/>
          <w:sz w:val="24"/>
          <w:szCs w:val="24"/>
        </w:rPr>
      </w:pPr>
      <w:r w:rsidRPr="00064447">
        <w:rPr>
          <w:b/>
          <w:bCs/>
          <w:iCs/>
          <w:sz w:val="24"/>
          <w:szCs w:val="24"/>
        </w:rPr>
        <w:t>Zdržal sa: 0</w:t>
      </w:r>
    </w:p>
    <w:p w:rsidR="00064447" w:rsidRPr="00064447" w:rsidRDefault="00064447" w:rsidP="00064447">
      <w:pPr>
        <w:pStyle w:val="Bezriadkovania"/>
        <w:rPr>
          <w:b/>
          <w:bCs/>
          <w:iCs/>
          <w:sz w:val="24"/>
          <w:szCs w:val="24"/>
        </w:rPr>
      </w:pPr>
    </w:p>
    <w:p w:rsidR="00064447" w:rsidRPr="00064447" w:rsidRDefault="00064447" w:rsidP="00064447">
      <w:pPr>
        <w:pStyle w:val="Bezriadkovania"/>
        <w:rPr>
          <w:b/>
          <w:bCs/>
          <w:iCs/>
          <w:sz w:val="24"/>
          <w:szCs w:val="24"/>
        </w:rPr>
      </w:pPr>
      <w:r w:rsidRPr="00064447">
        <w:rPr>
          <w:bCs/>
          <w:iCs/>
          <w:sz w:val="24"/>
          <w:szCs w:val="24"/>
        </w:rPr>
        <w:t xml:space="preserve">Obecné zastupiteľstvo prijalo uznesenie v navrhovanom znení.  </w:t>
      </w:r>
    </w:p>
    <w:p w:rsidR="00EB0173" w:rsidRDefault="00EB0173" w:rsidP="00C81F72">
      <w:pPr>
        <w:pStyle w:val="Bezriadkovania"/>
        <w:jc w:val="both"/>
        <w:rPr>
          <w:bCs/>
          <w:iCs/>
          <w:sz w:val="24"/>
          <w:szCs w:val="24"/>
        </w:rPr>
      </w:pPr>
    </w:p>
    <w:p w:rsidR="00596AD8" w:rsidRPr="00873C49" w:rsidRDefault="00596AD8" w:rsidP="00551524">
      <w:pPr>
        <w:pStyle w:val="Bezriadkovania"/>
        <w:jc w:val="both"/>
        <w:rPr>
          <w:b/>
          <w:bCs/>
          <w:iCs/>
          <w:sz w:val="24"/>
          <w:szCs w:val="24"/>
        </w:rPr>
      </w:pPr>
      <w:r w:rsidRPr="00873C49">
        <w:rPr>
          <w:b/>
          <w:bCs/>
          <w:iCs/>
          <w:sz w:val="24"/>
          <w:szCs w:val="24"/>
        </w:rPr>
        <w:t>Materiál č. 2</w:t>
      </w:r>
    </w:p>
    <w:p w:rsidR="00551524" w:rsidRDefault="00873C49" w:rsidP="00681D75">
      <w:pPr>
        <w:pStyle w:val="Bezriadkovania"/>
        <w:jc w:val="both"/>
        <w:rPr>
          <w:b/>
          <w:bCs/>
          <w:iCs/>
          <w:sz w:val="24"/>
          <w:szCs w:val="24"/>
        </w:rPr>
      </w:pPr>
      <w:r>
        <w:rPr>
          <w:b/>
          <w:bCs/>
          <w:iCs/>
          <w:sz w:val="24"/>
          <w:szCs w:val="24"/>
        </w:rPr>
        <w:t>,,</w:t>
      </w:r>
      <w:r w:rsidR="001C2F5B" w:rsidRPr="001C2F5B">
        <w:rPr>
          <w:b/>
          <w:bCs/>
          <w:iCs/>
          <w:sz w:val="24"/>
          <w:szCs w:val="24"/>
        </w:rPr>
        <w:t>Rozbor hospodárenia obce do 30.9.2015 a návrh na zmenu rozpočtu na rok 2015</w:t>
      </w:r>
      <w:r w:rsidRPr="00873C49">
        <w:rPr>
          <w:b/>
          <w:bCs/>
          <w:iCs/>
          <w:sz w:val="24"/>
          <w:szCs w:val="24"/>
        </w:rPr>
        <w:t>“</w:t>
      </w:r>
    </w:p>
    <w:p w:rsidR="00062086" w:rsidRDefault="00062086" w:rsidP="00681D75">
      <w:pPr>
        <w:pStyle w:val="Bezriadkovania"/>
        <w:jc w:val="both"/>
        <w:rPr>
          <w:b/>
          <w:bCs/>
          <w:iCs/>
          <w:sz w:val="24"/>
          <w:szCs w:val="24"/>
        </w:rPr>
      </w:pPr>
    </w:p>
    <w:p w:rsidR="00A01D7A" w:rsidRPr="00A01D7A" w:rsidRDefault="004D0531" w:rsidP="00A01D7A">
      <w:pPr>
        <w:pStyle w:val="Bezriadkovania"/>
        <w:jc w:val="both"/>
        <w:rPr>
          <w:bCs/>
          <w:iCs/>
          <w:sz w:val="24"/>
          <w:szCs w:val="24"/>
        </w:rPr>
      </w:pPr>
      <w:r>
        <w:rPr>
          <w:bCs/>
          <w:iCs/>
          <w:sz w:val="24"/>
          <w:szCs w:val="24"/>
        </w:rPr>
        <w:t>Správu o</w:t>
      </w:r>
      <w:r w:rsidR="001C2F5B">
        <w:rPr>
          <w:bCs/>
          <w:iCs/>
          <w:sz w:val="24"/>
          <w:szCs w:val="24"/>
        </w:rPr>
        <w:t xml:space="preserve"> rozbore hospodárenia obce od 1.1.2015 do 30.9.2015 a o </w:t>
      </w:r>
      <w:r>
        <w:rPr>
          <w:bCs/>
          <w:iCs/>
          <w:sz w:val="24"/>
          <w:szCs w:val="24"/>
        </w:rPr>
        <w:t>návrhu na zmenu rozpočtu na rok 2015 vypracovala a na zastupiteľstve predniesla účtovníčka</w:t>
      </w:r>
      <w:r w:rsidR="004A5ACB">
        <w:rPr>
          <w:bCs/>
          <w:iCs/>
          <w:sz w:val="24"/>
          <w:szCs w:val="24"/>
        </w:rPr>
        <w:t xml:space="preserve"> obce p. Szabov</w:t>
      </w:r>
      <w:r>
        <w:rPr>
          <w:bCs/>
          <w:iCs/>
          <w:sz w:val="24"/>
          <w:szCs w:val="24"/>
        </w:rPr>
        <w:t>á</w:t>
      </w:r>
      <w:r w:rsidR="004A5ACB">
        <w:rPr>
          <w:bCs/>
          <w:iCs/>
          <w:sz w:val="24"/>
          <w:szCs w:val="24"/>
        </w:rPr>
        <w:t>,</w:t>
      </w:r>
      <w:r w:rsidR="00614545">
        <w:rPr>
          <w:bCs/>
          <w:iCs/>
          <w:sz w:val="24"/>
          <w:szCs w:val="24"/>
        </w:rPr>
        <w:t xml:space="preserve"> </w:t>
      </w:r>
      <w:r>
        <w:rPr>
          <w:bCs/>
          <w:iCs/>
          <w:sz w:val="24"/>
          <w:szCs w:val="24"/>
        </w:rPr>
        <w:t>ktorá</w:t>
      </w:r>
      <w:r w:rsidR="00614545">
        <w:rPr>
          <w:bCs/>
          <w:iCs/>
          <w:sz w:val="24"/>
          <w:szCs w:val="24"/>
        </w:rPr>
        <w:t xml:space="preserve"> </w:t>
      </w:r>
      <w:r>
        <w:rPr>
          <w:bCs/>
          <w:iCs/>
          <w:sz w:val="24"/>
          <w:szCs w:val="24"/>
        </w:rPr>
        <w:t>skonštatovala</w:t>
      </w:r>
      <w:r w:rsidR="008975DA">
        <w:rPr>
          <w:bCs/>
          <w:iCs/>
          <w:sz w:val="24"/>
          <w:szCs w:val="24"/>
        </w:rPr>
        <w:t>, že</w:t>
      </w:r>
      <w:r w:rsidR="00614545">
        <w:rPr>
          <w:bCs/>
          <w:iCs/>
          <w:sz w:val="24"/>
          <w:szCs w:val="24"/>
        </w:rPr>
        <w:t xml:space="preserve"> </w:t>
      </w:r>
      <w:r w:rsidR="00A01D7A" w:rsidRPr="00A01D7A">
        <w:rPr>
          <w:bCs/>
          <w:iCs/>
          <w:sz w:val="24"/>
          <w:szCs w:val="24"/>
        </w:rPr>
        <w:t>Obec Trnovec nad Váhom hospodári na základe schváleného rozpočtu obce na rok 2015</w:t>
      </w:r>
      <w:r w:rsidR="00A01D7A">
        <w:rPr>
          <w:bCs/>
          <w:iCs/>
          <w:sz w:val="24"/>
          <w:szCs w:val="24"/>
        </w:rPr>
        <w:t>, ktorý</w:t>
      </w:r>
      <w:r w:rsidR="00A01D7A" w:rsidRPr="00A01D7A">
        <w:rPr>
          <w:bCs/>
          <w:iCs/>
          <w:sz w:val="24"/>
          <w:szCs w:val="24"/>
        </w:rPr>
        <w:t xml:space="preserve"> bol schválený na riadnom zasadnutí obecného zastupiteľstva dňa 30. marca 2</w:t>
      </w:r>
      <w:r w:rsidR="00A01D7A">
        <w:rPr>
          <w:bCs/>
          <w:iCs/>
          <w:sz w:val="24"/>
          <w:szCs w:val="24"/>
        </w:rPr>
        <w:t>015, uznesením č. 29/2015 písm. b. Ďalej uviedla, že p</w:t>
      </w:r>
      <w:r w:rsidR="00A01D7A" w:rsidRPr="00A01D7A">
        <w:rPr>
          <w:bCs/>
          <w:iCs/>
          <w:sz w:val="24"/>
          <w:szCs w:val="24"/>
        </w:rPr>
        <w:t xml:space="preserve">lnenie príjmov a výdavkov podľa druhu rozpočtu vykazuje skutočné plnenie príjmov a výdavkov obce k sledovanému obdobiu v členení na bežné, kapitálové a finančné príjmy a výdavky . </w:t>
      </w:r>
    </w:p>
    <w:p w:rsidR="000A3262" w:rsidRDefault="00A01D7A" w:rsidP="000A3262">
      <w:pPr>
        <w:pStyle w:val="Bezriadkovania"/>
        <w:jc w:val="both"/>
        <w:rPr>
          <w:rFonts w:asciiTheme="minorHAnsi" w:eastAsiaTheme="minorHAnsi" w:hAnsiTheme="minorHAnsi" w:cstheme="minorBidi"/>
          <w:iCs/>
        </w:rPr>
      </w:pPr>
      <w:r w:rsidRPr="00A01D7A">
        <w:rPr>
          <w:bCs/>
          <w:iCs/>
          <w:sz w:val="24"/>
          <w:szCs w:val="24"/>
        </w:rPr>
        <w:t>Príjmy obce do 30.09.2015 dosiahli sumu 1.293.838,04 € t.j. plnenie na 74,12 %. Výdavky boli čerpané v sume 1.084.910,36 € t.j. 65.92 %.</w:t>
      </w:r>
      <w:r w:rsidR="00614545">
        <w:rPr>
          <w:bCs/>
          <w:iCs/>
          <w:sz w:val="24"/>
          <w:szCs w:val="24"/>
        </w:rPr>
        <w:t xml:space="preserve"> </w:t>
      </w:r>
      <w:r w:rsidRPr="00A01D7A">
        <w:rPr>
          <w:rFonts w:asciiTheme="minorHAnsi" w:eastAsiaTheme="minorHAnsi" w:hAnsiTheme="minorHAnsi" w:cstheme="minorBidi"/>
          <w:iCs/>
        </w:rPr>
        <w:t xml:space="preserve">S </w:t>
      </w:r>
      <w:r w:rsidRPr="00A01D7A">
        <w:rPr>
          <w:bCs/>
          <w:iCs/>
          <w:sz w:val="24"/>
          <w:szCs w:val="24"/>
        </w:rPr>
        <w:t>rozborom hospodárenia obce od 1.1.2015 do 30.9.2015 a podrobnejším plnením príjmov a čerpaním výdavkov podľa funkčnej klasifikácie rozpočtu boli poslanci vopred oboznámení.</w:t>
      </w:r>
    </w:p>
    <w:p w:rsidR="000A3262" w:rsidRPr="000A3262" w:rsidRDefault="000A3262" w:rsidP="000A3262">
      <w:pPr>
        <w:pStyle w:val="Bezriadkovania"/>
        <w:jc w:val="both"/>
        <w:rPr>
          <w:bCs/>
          <w:iCs/>
          <w:sz w:val="24"/>
          <w:szCs w:val="24"/>
        </w:rPr>
      </w:pPr>
      <w:r w:rsidRPr="000A3262">
        <w:rPr>
          <w:rFonts w:asciiTheme="minorHAnsi" w:eastAsiaTheme="minorHAnsi" w:hAnsiTheme="minorHAnsi" w:cstheme="minorBidi"/>
          <w:iCs/>
          <w:sz w:val="24"/>
          <w:szCs w:val="24"/>
        </w:rPr>
        <w:t>P. Szabová pokračovala zhrnutím správy o návrhu na zmenu rozpočtu na rok 2015.</w:t>
      </w:r>
      <w:r w:rsidR="00614545">
        <w:rPr>
          <w:rFonts w:asciiTheme="minorHAnsi" w:eastAsiaTheme="minorHAnsi" w:hAnsiTheme="minorHAnsi" w:cstheme="minorBidi"/>
          <w:iCs/>
          <w:sz w:val="24"/>
          <w:szCs w:val="24"/>
        </w:rPr>
        <w:t xml:space="preserve"> </w:t>
      </w:r>
      <w:r w:rsidRPr="000A3262">
        <w:rPr>
          <w:bCs/>
          <w:iCs/>
          <w:sz w:val="24"/>
          <w:szCs w:val="24"/>
        </w:rPr>
        <w:t>Obecné zastupiteľstvo v Trnovci nad Váhom na svojom 8. zasadnutí dňa 07.09.2015 uznesením č. 66/2015 navrhlo doplniť návrh na zmenu rozpočtu o kapitálové príjmy z predaja pozemkov v novom stavebnom obvode, prerokovať ho Komisiou finančnou a podnikateľskou a predložiť na ďalšie zasadnutie OZ. Nanovo spracovaný návrh na zmenu rozpočtu na rok 2015 bol prerokovaný komisiou finančnou a podnikateľskou dňa 23.09.2015 a následne komisiou postúpený na schválenie OZ. Pri zmene rozpočtu na rok 2015 sa v zmysle §14 ods.2 zákona č. 583/2004 Z.</w:t>
      </w:r>
      <w:r w:rsidR="00614545">
        <w:rPr>
          <w:bCs/>
          <w:iCs/>
          <w:sz w:val="24"/>
          <w:szCs w:val="24"/>
        </w:rPr>
        <w:t xml:space="preserve"> </w:t>
      </w:r>
      <w:r w:rsidRPr="000A3262">
        <w:rPr>
          <w:bCs/>
          <w:iCs/>
          <w:sz w:val="24"/>
          <w:szCs w:val="24"/>
        </w:rPr>
        <w:t>z. o rozpočtových pravidlách územnej samosprávy navrh</w:t>
      </w:r>
      <w:r>
        <w:rPr>
          <w:bCs/>
          <w:iCs/>
          <w:sz w:val="24"/>
          <w:szCs w:val="24"/>
        </w:rPr>
        <w:t>lo</w:t>
      </w:r>
      <w:r w:rsidRPr="000A3262">
        <w:rPr>
          <w:bCs/>
          <w:iCs/>
          <w:sz w:val="24"/>
          <w:szCs w:val="24"/>
        </w:rPr>
        <w:t xml:space="preserve"> zvýšiť rozpočtované príjmy o 105.000,- € a zvýšiť ro</w:t>
      </w:r>
      <w:r>
        <w:rPr>
          <w:bCs/>
          <w:iCs/>
          <w:sz w:val="24"/>
          <w:szCs w:val="24"/>
        </w:rPr>
        <w:t>zpočtované výdavky o 87.300,- €, dodala p. Szabová.</w:t>
      </w:r>
    </w:p>
    <w:p w:rsidR="00F1461E" w:rsidRPr="00F1461E" w:rsidRDefault="00747C6E" w:rsidP="00F1461E">
      <w:pPr>
        <w:pStyle w:val="Bezriadkovania"/>
        <w:rPr>
          <w:bCs/>
          <w:iCs/>
          <w:sz w:val="24"/>
          <w:szCs w:val="24"/>
        </w:rPr>
      </w:pPr>
      <w:r>
        <w:rPr>
          <w:bCs/>
          <w:iCs/>
          <w:sz w:val="24"/>
          <w:szCs w:val="24"/>
        </w:rPr>
        <w:t xml:space="preserve">Svoje stanovisko k rozboru hospodárenia obce a návrhu na zmenu rozpočtu obce predniesla hlavná kontrolórka obce. So stanoviskom kontrolórky sa poslanci vopred oboznámili. </w:t>
      </w:r>
      <w:r w:rsidR="00CD4535" w:rsidRPr="00CD4535">
        <w:rPr>
          <w:bCs/>
          <w:iCs/>
          <w:sz w:val="24"/>
          <w:szCs w:val="24"/>
        </w:rPr>
        <w:t xml:space="preserve">Po zhodnotení všetkých stránok čerpania  rozpočtu </w:t>
      </w:r>
      <w:r w:rsidR="00CD4535">
        <w:rPr>
          <w:bCs/>
          <w:iCs/>
          <w:sz w:val="24"/>
          <w:szCs w:val="24"/>
        </w:rPr>
        <w:t>doporučila</w:t>
      </w:r>
      <w:r w:rsidR="00614545">
        <w:rPr>
          <w:bCs/>
          <w:iCs/>
          <w:sz w:val="24"/>
          <w:szCs w:val="24"/>
        </w:rPr>
        <w:t xml:space="preserve"> </w:t>
      </w:r>
      <w:r w:rsidR="00CD4535" w:rsidRPr="00CD4535">
        <w:rPr>
          <w:bCs/>
          <w:iCs/>
          <w:sz w:val="24"/>
          <w:szCs w:val="24"/>
        </w:rPr>
        <w:t>sledovať výšku príjmov a výdavkov v kap. nakladanie s odpadovými vodami, resp. prijať opatreni</w:t>
      </w:r>
      <w:r w:rsidR="005770AA">
        <w:rPr>
          <w:bCs/>
          <w:iCs/>
          <w:sz w:val="24"/>
          <w:szCs w:val="24"/>
        </w:rPr>
        <w:t xml:space="preserve">a  na minimalizovanie rozdielu a </w:t>
      </w:r>
      <w:r w:rsidR="00CD4535" w:rsidRPr="00CD4535">
        <w:rPr>
          <w:bCs/>
          <w:iCs/>
          <w:sz w:val="24"/>
          <w:szCs w:val="24"/>
        </w:rPr>
        <w:t>obecnému zastupiteľstvu zobrať na vedomie čerpanie p</w:t>
      </w:r>
      <w:r w:rsidR="005770AA">
        <w:rPr>
          <w:bCs/>
          <w:iCs/>
          <w:sz w:val="24"/>
          <w:szCs w:val="24"/>
        </w:rPr>
        <w:t xml:space="preserve">ríjmov a výdavkov za obdobie od </w:t>
      </w:r>
      <w:r w:rsidR="00CD4535" w:rsidRPr="00CD4535">
        <w:rPr>
          <w:bCs/>
          <w:iCs/>
          <w:sz w:val="24"/>
          <w:szCs w:val="24"/>
        </w:rPr>
        <w:t>1.januára 2015 do 30.  septembra 2015.</w:t>
      </w:r>
      <w:r w:rsidR="00F1461E">
        <w:rPr>
          <w:bCs/>
          <w:iCs/>
          <w:sz w:val="24"/>
          <w:szCs w:val="24"/>
        </w:rPr>
        <w:t xml:space="preserve"> K uvedenému návrhu na zmenu rozpočtu Ing. Fülöpová uviedla, že k</w:t>
      </w:r>
      <w:r w:rsidR="00F1461E" w:rsidRPr="00F1461E">
        <w:rPr>
          <w:bCs/>
          <w:iCs/>
          <w:sz w:val="24"/>
          <w:szCs w:val="24"/>
        </w:rPr>
        <w:t>eďže na</w:t>
      </w:r>
      <w:r w:rsidR="00F1461E">
        <w:rPr>
          <w:bCs/>
          <w:iCs/>
          <w:sz w:val="24"/>
          <w:szCs w:val="24"/>
        </w:rPr>
        <w:t xml:space="preserve">vrhované úpravy rozpočtu nie sú </w:t>
      </w:r>
      <w:r w:rsidR="00F1461E" w:rsidRPr="00F1461E">
        <w:rPr>
          <w:bCs/>
          <w:iCs/>
          <w:sz w:val="24"/>
          <w:szCs w:val="24"/>
        </w:rPr>
        <w:lastRenderedPageBreak/>
        <w:t>v rozpore s platnými právnymi predpismi, zohľadň</w:t>
      </w:r>
      <w:r w:rsidR="00F1461E">
        <w:rPr>
          <w:bCs/>
          <w:iCs/>
          <w:sz w:val="24"/>
          <w:szCs w:val="24"/>
        </w:rPr>
        <w:t xml:space="preserve">ujú všetky predpokladané príjmy </w:t>
      </w:r>
      <w:r w:rsidR="00F1461E" w:rsidRPr="00F1461E">
        <w:rPr>
          <w:bCs/>
          <w:iCs/>
          <w:sz w:val="24"/>
          <w:szCs w:val="24"/>
        </w:rPr>
        <w:t>a</w:t>
      </w:r>
      <w:r w:rsidR="00614545">
        <w:rPr>
          <w:bCs/>
          <w:iCs/>
          <w:sz w:val="24"/>
          <w:szCs w:val="24"/>
        </w:rPr>
        <w:t> </w:t>
      </w:r>
      <w:r w:rsidR="00F1461E" w:rsidRPr="00F1461E">
        <w:rPr>
          <w:bCs/>
          <w:iCs/>
          <w:sz w:val="24"/>
          <w:szCs w:val="24"/>
        </w:rPr>
        <w:t>výdavky</w:t>
      </w:r>
      <w:r w:rsidR="00614545">
        <w:rPr>
          <w:bCs/>
          <w:iCs/>
          <w:sz w:val="24"/>
          <w:szCs w:val="24"/>
        </w:rPr>
        <w:t xml:space="preserve"> a </w:t>
      </w:r>
      <w:r w:rsidR="00F1461E" w:rsidRPr="00F1461E">
        <w:rPr>
          <w:bCs/>
          <w:iCs/>
          <w:sz w:val="24"/>
          <w:szCs w:val="24"/>
        </w:rPr>
        <w:t>doporučuje</w:t>
      </w:r>
      <w:r w:rsidR="00614545">
        <w:rPr>
          <w:bCs/>
          <w:iCs/>
          <w:sz w:val="24"/>
          <w:szCs w:val="24"/>
        </w:rPr>
        <w:t xml:space="preserve"> </w:t>
      </w:r>
      <w:r w:rsidR="00F1461E" w:rsidRPr="00F1461E">
        <w:rPr>
          <w:bCs/>
          <w:iCs/>
          <w:sz w:val="24"/>
          <w:szCs w:val="24"/>
        </w:rPr>
        <w:t>takto predložený návrh úpravy  rozpočtu obce  na rok 2015</w:t>
      </w:r>
      <w:r w:rsidR="00F1461E">
        <w:rPr>
          <w:bCs/>
          <w:iCs/>
          <w:sz w:val="24"/>
          <w:szCs w:val="24"/>
        </w:rPr>
        <w:t xml:space="preserve"> schváliť.</w:t>
      </w:r>
    </w:p>
    <w:p w:rsidR="00077873" w:rsidRDefault="001624BE" w:rsidP="009908DA">
      <w:pPr>
        <w:pStyle w:val="Bezriadkovania"/>
        <w:jc w:val="both"/>
        <w:rPr>
          <w:bCs/>
          <w:iCs/>
          <w:sz w:val="24"/>
          <w:szCs w:val="24"/>
        </w:rPr>
      </w:pPr>
      <w:r>
        <w:rPr>
          <w:bCs/>
          <w:iCs/>
          <w:sz w:val="24"/>
          <w:szCs w:val="24"/>
        </w:rPr>
        <w:t>Obecným zastupiteľstvom neboli</w:t>
      </w:r>
      <w:r w:rsidRPr="001624BE">
        <w:rPr>
          <w:bCs/>
          <w:iCs/>
          <w:sz w:val="24"/>
          <w:szCs w:val="24"/>
        </w:rPr>
        <w:t xml:space="preserve"> vyjadrené žiadne pripomienky,</w:t>
      </w:r>
      <w:r w:rsidR="00424D0E">
        <w:rPr>
          <w:bCs/>
          <w:iCs/>
          <w:sz w:val="24"/>
          <w:szCs w:val="24"/>
        </w:rPr>
        <w:t> </w:t>
      </w:r>
      <w:r>
        <w:rPr>
          <w:bCs/>
          <w:iCs/>
          <w:sz w:val="24"/>
          <w:szCs w:val="24"/>
        </w:rPr>
        <w:t xml:space="preserve">preto </w:t>
      </w:r>
      <w:r w:rsidR="00424D0E">
        <w:rPr>
          <w:bCs/>
          <w:iCs/>
          <w:sz w:val="24"/>
          <w:szCs w:val="24"/>
        </w:rPr>
        <w:t xml:space="preserve">návrhová komisia predniesla návrh na uznesenie. </w:t>
      </w:r>
    </w:p>
    <w:p w:rsidR="00424D0E" w:rsidRDefault="00424D0E" w:rsidP="009908DA">
      <w:pPr>
        <w:pStyle w:val="Bezriadkovania"/>
        <w:jc w:val="both"/>
        <w:rPr>
          <w:bCs/>
          <w:iCs/>
          <w:sz w:val="24"/>
          <w:szCs w:val="24"/>
        </w:rPr>
      </w:pPr>
    </w:p>
    <w:p w:rsidR="00424D0E" w:rsidRPr="00424D0E" w:rsidRDefault="00424D0E" w:rsidP="00424D0E">
      <w:pPr>
        <w:pStyle w:val="Bezriadkovania"/>
        <w:rPr>
          <w:bCs/>
          <w:iCs/>
          <w:sz w:val="24"/>
          <w:szCs w:val="24"/>
        </w:rPr>
      </w:pPr>
      <w:r w:rsidRPr="00424D0E">
        <w:rPr>
          <w:b/>
          <w:bCs/>
          <w:iCs/>
          <w:sz w:val="24"/>
          <w:szCs w:val="24"/>
        </w:rPr>
        <w:t>Hlasovanie</w:t>
      </w:r>
      <w:r w:rsidRPr="00424D0E">
        <w:rPr>
          <w:bCs/>
          <w:iCs/>
          <w:sz w:val="24"/>
          <w:szCs w:val="24"/>
        </w:rPr>
        <w:t xml:space="preserve"> o návrhu uznesenia v znení:</w:t>
      </w:r>
    </w:p>
    <w:p w:rsidR="00424D0E" w:rsidRPr="00424D0E" w:rsidRDefault="00424D0E" w:rsidP="00424D0E">
      <w:pPr>
        <w:pStyle w:val="Bezriadkovania"/>
        <w:jc w:val="both"/>
        <w:rPr>
          <w:bCs/>
          <w:iCs/>
          <w:sz w:val="24"/>
          <w:szCs w:val="24"/>
        </w:rPr>
      </w:pPr>
    </w:p>
    <w:p w:rsidR="00424D0E" w:rsidRPr="00424D0E" w:rsidRDefault="00424D0E" w:rsidP="00424D0E">
      <w:pPr>
        <w:pStyle w:val="Bezriadkovania"/>
        <w:jc w:val="both"/>
        <w:rPr>
          <w:bCs/>
          <w:iCs/>
          <w:sz w:val="24"/>
          <w:szCs w:val="24"/>
        </w:rPr>
      </w:pPr>
      <w:r w:rsidRPr="00424D0E">
        <w:rPr>
          <w:bCs/>
          <w:iCs/>
          <w:sz w:val="24"/>
          <w:szCs w:val="24"/>
        </w:rPr>
        <w:t>Obecné zastupiteľstvo v Trnovci nad Váhom</w:t>
      </w:r>
    </w:p>
    <w:p w:rsidR="001624BE" w:rsidRPr="001624BE" w:rsidRDefault="001624BE" w:rsidP="001624BE">
      <w:pPr>
        <w:pStyle w:val="Bezriadkovania"/>
        <w:jc w:val="both"/>
        <w:rPr>
          <w:bCs/>
          <w:iCs/>
          <w:sz w:val="24"/>
          <w:szCs w:val="24"/>
        </w:rPr>
      </w:pPr>
      <w:r w:rsidRPr="001624BE">
        <w:rPr>
          <w:b/>
          <w:bCs/>
          <w:iCs/>
          <w:sz w:val="24"/>
          <w:szCs w:val="24"/>
        </w:rPr>
        <w:t xml:space="preserve">1. prerokovalo: </w:t>
      </w:r>
      <w:r w:rsidRPr="001624BE">
        <w:rPr>
          <w:bCs/>
          <w:iCs/>
          <w:sz w:val="24"/>
          <w:szCs w:val="24"/>
        </w:rPr>
        <w:t>a) rozbor hospodárenia Obce Trnovec nad Váhom od 01.01.2015 do</w:t>
      </w:r>
    </w:p>
    <w:p w:rsidR="001624BE" w:rsidRPr="001624BE" w:rsidRDefault="001624BE" w:rsidP="001624BE">
      <w:pPr>
        <w:pStyle w:val="Bezriadkovania"/>
        <w:jc w:val="both"/>
        <w:rPr>
          <w:bCs/>
          <w:iCs/>
          <w:sz w:val="24"/>
          <w:szCs w:val="24"/>
        </w:rPr>
      </w:pPr>
      <w:r w:rsidRPr="001624BE">
        <w:rPr>
          <w:bCs/>
          <w:iCs/>
          <w:sz w:val="24"/>
          <w:szCs w:val="24"/>
        </w:rPr>
        <w:t xml:space="preserve">                                  30.09.2015</w:t>
      </w:r>
    </w:p>
    <w:p w:rsidR="001624BE" w:rsidRPr="001624BE" w:rsidRDefault="001624BE" w:rsidP="001624BE">
      <w:pPr>
        <w:pStyle w:val="Bezriadkovania"/>
        <w:jc w:val="both"/>
        <w:rPr>
          <w:bCs/>
          <w:iCs/>
          <w:sz w:val="24"/>
          <w:szCs w:val="24"/>
        </w:rPr>
      </w:pPr>
      <w:r w:rsidRPr="001624BE">
        <w:rPr>
          <w:bCs/>
          <w:iCs/>
          <w:sz w:val="24"/>
          <w:szCs w:val="24"/>
        </w:rPr>
        <w:t xml:space="preserve">                              b) návrh na zmenu rozpočtu Obce Trnovec nad Váhom na rok 2015 </w:t>
      </w:r>
    </w:p>
    <w:p w:rsidR="001624BE" w:rsidRPr="001624BE" w:rsidRDefault="001624BE" w:rsidP="001624BE">
      <w:pPr>
        <w:pStyle w:val="Bezriadkovania"/>
        <w:jc w:val="both"/>
        <w:rPr>
          <w:bCs/>
          <w:iCs/>
          <w:sz w:val="24"/>
          <w:szCs w:val="24"/>
        </w:rPr>
      </w:pPr>
      <w:r w:rsidRPr="001624BE">
        <w:rPr>
          <w:b/>
          <w:bCs/>
          <w:iCs/>
          <w:sz w:val="24"/>
          <w:szCs w:val="24"/>
        </w:rPr>
        <w:t xml:space="preserve">2. berie na vedomie: </w:t>
      </w:r>
      <w:r w:rsidRPr="001624BE">
        <w:rPr>
          <w:bCs/>
          <w:iCs/>
          <w:sz w:val="24"/>
          <w:szCs w:val="24"/>
        </w:rPr>
        <w:t xml:space="preserve">a) rozbor hospodárenia obce od 01.01.2015 do 30.09.2015 </w:t>
      </w:r>
    </w:p>
    <w:p w:rsidR="001624BE" w:rsidRPr="001624BE" w:rsidRDefault="001624BE" w:rsidP="001624BE">
      <w:pPr>
        <w:pStyle w:val="Bezriadkovania"/>
        <w:jc w:val="both"/>
        <w:rPr>
          <w:bCs/>
          <w:iCs/>
          <w:sz w:val="24"/>
          <w:szCs w:val="24"/>
        </w:rPr>
      </w:pPr>
      <w:r w:rsidRPr="001624BE">
        <w:rPr>
          <w:bCs/>
          <w:iCs/>
          <w:sz w:val="24"/>
          <w:szCs w:val="24"/>
        </w:rPr>
        <w:t xml:space="preserve">                                       b) stanovisko hlavného kontrolóra k rozboru hospodárenia Obce </w:t>
      </w:r>
    </w:p>
    <w:p w:rsidR="001624BE" w:rsidRPr="001624BE" w:rsidRDefault="001624BE" w:rsidP="001624BE">
      <w:pPr>
        <w:pStyle w:val="Bezriadkovania"/>
        <w:jc w:val="both"/>
        <w:rPr>
          <w:bCs/>
          <w:iCs/>
          <w:sz w:val="24"/>
          <w:szCs w:val="24"/>
        </w:rPr>
      </w:pPr>
      <w:r w:rsidRPr="001624BE">
        <w:rPr>
          <w:bCs/>
          <w:iCs/>
          <w:sz w:val="24"/>
          <w:szCs w:val="24"/>
        </w:rPr>
        <w:t xml:space="preserve">                                            Trnovec nad Váhom od 01.01.2015 do 30.09.2015. </w:t>
      </w:r>
    </w:p>
    <w:p w:rsidR="001624BE" w:rsidRPr="001624BE" w:rsidRDefault="001624BE" w:rsidP="001624BE">
      <w:pPr>
        <w:pStyle w:val="Bezriadkovania"/>
        <w:jc w:val="both"/>
        <w:rPr>
          <w:bCs/>
          <w:iCs/>
          <w:sz w:val="24"/>
          <w:szCs w:val="24"/>
        </w:rPr>
      </w:pPr>
      <w:r w:rsidRPr="001624BE">
        <w:rPr>
          <w:bCs/>
          <w:iCs/>
          <w:sz w:val="24"/>
          <w:szCs w:val="24"/>
        </w:rPr>
        <w:t xml:space="preserve">                                      c) stanovisko hlavného kontrolóra k návrhu zmeny rozpočtu Obce </w:t>
      </w:r>
    </w:p>
    <w:p w:rsidR="001624BE" w:rsidRPr="001624BE" w:rsidRDefault="001624BE" w:rsidP="001624BE">
      <w:pPr>
        <w:pStyle w:val="Bezriadkovania"/>
        <w:jc w:val="both"/>
        <w:rPr>
          <w:bCs/>
          <w:iCs/>
          <w:sz w:val="24"/>
          <w:szCs w:val="24"/>
        </w:rPr>
      </w:pPr>
      <w:r w:rsidRPr="001624BE">
        <w:rPr>
          <w:bCs/>
          <w:iCs/>
          <w:sz w:val="24"/>
          <w:szCs w:val="24"/>
        </w:rPr>
        <w:t xml:space="preserve">                                           Trnovec nad Váhom na rok 2015</w:t>
      </w:r>
    </w:p>
    <w:p w:rsidR="001624BE" w:rsidRPr="001624BE" w:rsidRDefault="001624BE" w:rsidP="001624BE">
      <w:pPr>
        <w:pStyle w:val="Bezriadkovania"/>
        <w:jc w:val="both"/>
        <w:rPr>
          <w:bCs/>
          <w:iCs/>
          <w:sz w:val="24"/>
          <w:szCs w:val="24"/>
        </w:rPr>
      </w:pPr>
      <w:r w:rsidRPr="001624BE">
        <w:rPr>
          <w:b/>
          <w:bCs/>
          <w:iCs/>
          <w:sz w:val="24"/>
          <w:szCs w:val="24"/>
        </w:rPr>
        <w:t xml:space="preserve">3. schvaľuje </w:t>
      </w:r>
      <w:r w:rsidRPr="001624BE">
        <w:rPr>
          <w:bCs/>
          <w:iCs/>
          <w:sz w:val="24"/>
          <w:szCs w:val="24"/>
        </w:rPr>
        <w:t xml:space="preserve">zmenu rozpočtu – podľa predložené návrhu v členení: </w:t>
      </w:r>
    </w:p>
    <w:p w:rsidR="001624BE" w:rsidRPr="001624BE" w:rsidRDefault="001624BE" w:rsidP="001624BE">
      <w:pPr>
        <w:pStyle w:val="Bezriadkovania"/>
        <w:jc w:val="both"/>
        <w:rPr>
          <w:bCs/>
          <w:iCs/>
          <w:sz w:val="24"/>
          <w:szCs w:val="24"/>
        </w:rPr>
      </w:pPr>
      <w:r w:rsidRPr="001624BE">
        <w:rPr>
          <w:bCs/>
          <w:iCs/>
          <w:sz w:val="24"/>
          <w:szCs w:val="24"/>
        </w:rPr>
        <w:t xml:space="preserve">       a) zvýšenie príjmov o 105.000,- € </w:t>
      </w:r>
    </w:p>
    <w:p w:rsidR="001624BE" w:rsidRPr="001624BE" w:rsidRDefault="001624BE" w:rsidP="001624BE">
      <w:pPr>
        <w:pStyle w:val="Bezriadkovania"/>
        <w:jc w:val="both"/>
        <w:rPr>
          <w:bCs/>
          <w:iCs/>
          <w:sz w:val="24"/>
          <w:szCs w:val="24"/>
        </w:rPr>
      </w:pPr>
      <w:r w:rsidRPr="001624BE">
        <w:rPr>
          <w:bCs/>
          <w:iCs/>
          <w:sz w:val="24"/>
          <w:szCs w:val="24"/>
        </w:rPr>
        <w:t xml:space="preserve">           - bežné príjmy o 57.000,- € </w:t>
      </w:r>
    </w:p>
    <w:p w:rsidR="001624BE" w:rsidRPr="001624BE" w:rsidRDefault="001624BE" w:rsidP="001624BE">
      <w:pPr>
        <w:pStyle w:val="Bezriadkovania"/>
        <w:jc w:val="both"/>
        <w:rPr>
          <w:bCs/>
          <w:iCs/>
          <w:sz w:val="24"/>
          <w:szCs w:val="24"/>
        </w:rPr>
      </w:pPr>
      <w:r w:rsidRPr="001624BE">
        <w:rPr>
          <w:bCs/>
          <w:iCs/>
          <w:sz w:val="24"/>
          <w:szCs w:val="24"/>
        </w:rPr>
        <w:t xml:space="preserve">           - kapitálové príjmy o 48.000,- € </w:t>
      </w:r>
    </w:p>
    <w:p w:rsidR="001624BE" w:rsidRPr="001624BE" w:rsidRDefault="001624BE" w:rsidP="001624BE">
      <w:pPr>
        <w:pStyle w:val="Bezriadkovania"/>
        <w:jc w:val="both"/>
        <w:rPr>
          <w:bCs/>
          <w:iCs/>
          <w:sz w:val="24"/>
          <w:szCs w:val="24"/>
        </w:rPr>
      </w:pPr>
      <w:r w:rsidRPr="001624BE">
        <w:rPr>
          <w:bCs/>
          <w:iCs/>
          <w:sz w:val="24"/>
          <w:szCs w:val="24"/>
        </w:rPr>
        <w:t xml:space="preserve">       b) zvýšenie výdavkov o 87.300,- € </w:t>
      </w:r>
    </w:p>
    <w:p w:rsidR="001624BE" w:rsidRPr="001624BE" w:rsidRDefault="001624BE" w:rsidP="001624BE">
      <w:pPr>
        <w:pStyle w:val="Bezriadkovania"/>
        <w:jc w:val="both"/>
        <w:rPr>
          <w:bCs/>
          <w:iCs/>
          <w:sz w:val="24"/>
          <w:szCs w:val="24"/>
        </w:rPr>
      </w:pPr>
      <w:r w:rsidRPr="001624BE">
        <w:rPr>
          <w:bCs/>
          <w:iCs/>
          <w:sz w:val="24"/>
          <w:szCs w:val="24"/>
        </w:rPr>
        <w:t xml:space="preserve">            - bežné výdavky o 58.300,- € </w:t>
      </w:r>
    </w:p>
    <w:p w:rsidR="00424D0E" w:rsidRPr="001624BE" w:rsidRDefault="001624BE" w:rsidP="001624BE">
      <w:pPr>
        <w:pStyle w:val="Bezriadkovania"/>
        <w:jc w:val="both"/>
        <w:rPr>
          <w:bCs/>
          <w:iCs/>
          <w:sz w:val="24"/>
          <w:szCs w:val="24"/>
        </w:rPr>
      </w:pPr>
      <w:r w:rsidRPr="001624BE">
        <w:rPr>
          <w:bCs/>
          <w:iCs/>
          <w:sz w:val="24"/>
          <w:szCs w:val="24"/>
        </w:rPr>
        <w:t xml:space="preserve">            - kapitálové výdavky o 29.000,- €.</w:t>
      </w:r>
    </w:p>
    <w:p w:rsidR="001624BE" w:rsidRDefault="001624BE" w:rsidP="00424D0E">
      <w:pPr>
        <w:pStyle w:val="Bezriadkovania"/>
        <w:jc w:val="both"/>
        <w:rPr>
          <w:b/>
          <w:bCs/>
          <w:iCs/>
          <w:sz w:val="24"/>
          <w:szCs w:val="24"/>
        </w:rPr>
      </w:pPr>
    </w:p>
    <w:p w:rsidR="00424D0E" w:rsidRPr="00424D0E" w:rsidRDefault="00424D0E" w:rsidP="00424D0E">
      <w:pPr>
        <w:pStyle w:val="Bezriadkovania"/>
        <w:jc w:val="both"/>
        <w:rPr>
          <w:b/>
          <w:bCs/>
          <w:iCs/>
          <w:sz w:val="24"/>
          <w:szCs w:val="24"/>
        </w:rPr>
      </w:pPr>
      <w:r w:rsidRPr="00424D0E">
        <w:rPr>
          <w:b/>
          <w:bCs/>
          <w:iCs/>
          <w:sz w:val="24"/>
          <w:szCs w:val="24"/>
        </w:rPr>
        <w:t xml:space="preserve">Prezentácia: </w:t>
      </w:r>
      <w:r w:rsidR="001624BE">
        <w:rPr>
          <w:b/>
          <w:bCs/>
          <w:iCs/>
          <w:sz w:val="24"/>
          <w:szCs w:val="24"/>
        </w:rPr>
        <w:t>7</w:t>
      </w:r>
    </w:p>
    <w:p w:rsidR="00424D0E" w:rsidRPr="00424D0E" w:rsidRDefault="00424D0E" w:rsidP="00424D0E">
      <w:pPr>
        <w:pStyle w:val="Bezriadkovania"/>
        <w:jc w:val="both"/>
        <w:rPr>
          <w:b/>
          <w:bCs/>
          <w:iCs/>
          <w:sz w:val="24"/>
          <w:szCs w:val="24"/>
        </w:rPr>
      </w:pPr>
      <w:r w:rsidRPr="00424D0E">
        <w:rPr>
          <w:b/>
          <w:bCs/>
          <w:iCs/>
          <w:sz w:val="24"/>
          <w:szCs w:val="24"/>
        </w:rPr>
        <w:t xml:space="preserve">Za: </w:t>
      </w:r>
      <w:r w:rsidR="001624BE">
        <w:rPr>
          <w:b/>
          <w:bCs/>
          <w:iCs/>
          <w:sz w:val="24"/>
          <w:szCs w:val="24"/>
        </w:rPr>
        <w:t>7</w:t>
      </w:r>
    </w:p>
    <w:p w:rsidR="00424D0E" w:rsidRPr="00424D0E" w:rsidRDefault="00424D0E" w:rsidP="00424D0E">
      <w:pPr>
        <w:pStyle w:val="Bezriadkovania"/>
        <w:jc w:val="both"/>
        <w:rPr>
          <w:b/>
          <w:bCs/>
          <w:iCs/>
          <w:sz w:val="24"/>
          <w:szCs w:val="24"/>
        </w:rPr>
      </w:pPr>
      <w:r w:rsidRPr="00424D0E">
        <w:rPr>
          <w:b/>
          <w:bCs/>
          <w:iCs/>
          <w:sz w:val="24"/>
          <w:szCs w:val="24"/>
        </w:rPr>
        <w:t>Proti: 0</w:t>
      </w:r>
    </w:p>
    <w:p w:rsidR="00424D0E" w:rsidRPr="00424D0E" w:rsidRDefault="00424D0E" w:rsidP="00424D0E">
      <w:pPr>
        <w:pStyle w:val="Bezriadkovania"/>
        <w:jc w:val="both"/>
        <w:rPr>
          <w:b/>
          <w:bCs/>
          <w:iCs/>
          <w:sz w:val="24"/>
          <w:szCs w:val="24"/>
        </w:rPr>
      </w:pPr>
      <w:r w:rsidRPr="00424D0E">
        <w:rPr>
          <w:b/>
          <w:bCs/>
          <w:iCs/>
          <w:sz w:val="24"/>
          <w:szCs w:val="24"/>
        </w:rPr>
        <w:t xml:space="preserve">Zdržal sa: </w:t>
      </w:r>
      <w:r>
        <w:rPr>
          <w:b/>
          <w:bCs/>
          <w:iCs/>
          <w:sz w:val="24"/>
          <w:szCs w:val="24"/>
        </w:rPr>
        <w:t>0</w:t>
      </w:r>
    </w:p>
    <w:p w:rsidR="00424D0E" w:rsidRPr="00424D0E" w:rsidRDefault="00424D0E" w:rsidP="00424D0E">
      <w:pPr>
        <w:pStyle w:val="Bezriadkovania"/>
        <w:jc w:val="both"/>
        <w:rPr>
          <w:b/>
          <w:bCs/>
          <w:iCs/>
          <w:sz w:val="24"/>
          <w:szCs w:val="24"/>
        </w:rPr>
      </w:pPr>
    </w:p>
    <w:p w:rsidR="00424D0E" w:rsidRPr="00424D0E" w:rsidRDefault="00424D0E" w:rsidP="009908DA">
      <w:pPr>
        <w:pStyle w:val="Bezriadkovania"/>
        <w:jc w:val="both"/>
        <w:rPr>
          <w:b/>
          <w:bCs/>
          <w:iCs/>
          <w:sz w:val="24"/>
          <w:szCs w:val="24"/>
        </w:rPr>
      </w:pPr>
      <w:r w:rsidRPr="00424D0E">
        <w:rPr>
          <w:bCs/>
          <w:iCs/>
          <w:sz w:val="24"/>
          <w:szCs w:val="24"/>
        </w:rPr>
        <w:t xml:space="preserve">Obecné zastupiteľstvo prijalo uznesenie v navrhovanom znení.  </w:t>
      </w:r>
    </w:p>
    <w:p w:rsidR="00077873" w:rsidRDefault="00077873" w:rsidP="009908DA">
      <w:pPr>
        <w:pStyle w:val="Bezriadkovania"/>
        <w:jc w:val="both"/>
        <w:rPr>
          <w:b/>
          <w:bCs/>
          <w:iCs/>
          <w:sz w:val="24"/>
          <w:szCs w:val="24"/>
        </w:rPr>
      </w:pPr>
    </w:p>
    <w:p w:rsidR="0026334A" w:rsidRPr="0026334A" w:rsidRDefault="0026334A" w:rsidP="009908DA">
      <w:pPr>
        <w:pStyle w:val="Bezriadkovania"/>
        <w:jc w:val="both"/>
        <w:rPr>
          <w:b/>
          <w:bCs/>
          <w:iCs/>
          <w:sz w:val="24"/>
          <w:szCs w:val="24"/>
        </w:rPr>
      </w:pPr>
      <w:r w:rsidRPr="0026334A">
        <w:rPr>
          <w:b/>
          <w:bCs/>
          <w:iCs/>
          <w:sz w:val="24"/>
          <w:szCs w:val="24"/>
        </w:rPr>
        <w:t>Materiál č.3</w:t>
      </w:r>
    </w:p>
    <w:p w:rsidR="0026334A" w:rsidRPr="0026334A" w:rsidRDefault="0026334A" w:rsidP="009908DA">
      <w:pPr>
        <w:pStyle w:val="Bezriadkovania"/>
        <w:jc w:val="both"/>
        <w:rPr>
          <w:b/>
          <w:bCs/>
          <w:iCs/>
          <w:sz w:val="24"/>
          <w:szCs w:val="24"/>
        </w:rPr>
      </w:pPr>
      <w:r w:rsidRPr="0026334A">
        <w:rPr>
          <w:b/>
          <w:bCs/>
          <w:iCs/>
          <w:sz w:val="24"/>
          <w:szCs w:val="24"/>
        </w:rPr>
        <w:t>,,</w:t>
      </w:r>
      <w:r w:rsidR="007D435F" w:rsidRPr="007D435F">
        <w:rPr>
          <w:b/>
          <w:bCs/>
          <w:iCs/>
          <w:sz w:val="24"/>
          <w:szCs w:val="24"/>
        </w:rPr>
        <w:t>Správa o výchovno-vzdelávacích výsledkoch ZŠ a MŠ Trnovec nad Váhom</w:t>
      </w:r>
      <w:r w:rsidRPr="0026334A">
        <w:rPr>
          <w:b/>
          <w:bCs/>
          <w:iCs/>
          <w:sz w:val="24"/>
          <w:szCs w:val="24"/>
        </w:rPr>
        <w:t>“</w:t>
      </w:r>
    </w:p>
    <w:p w:rsidR="00CD24B9" w:rsidRPr="0026334A" w:rsidRDefault="00CD24B9" w:rsidP="00CD24B9">
      <w:pPr>
        <w:pStyle w:val="Bezriadkovania"/>
        <w:jc w:val="both"/>
        <w:rPr>
          <w:b/>
          <w:bCs/>
          <w:iCs/>
          <w:sz w:val="24"/>
          <w:szCs w:val="24"/>
        </w:rPr>
      </w:pPr>
    </w:p>
    <w:p w:rsidR="00B454D1" w:rsidRPr="00B454D1" w:rsidRDefault="00BC77E8" w:rsidP="00B454D1">
      <w:pPr>
        <w:pStyle w:val="Bezriadkovania"/>
        <w:jc w:val="both"/>
        <w:rPr>
          <w:bCs/>
          <w:iCs/>
          <w:sz w:val="24"/>
          <w:szCs w:val="24"/>
        </w:rPr>
      </w:pPr>
      <w:r>
        <w:rPr>
          <w:bCs/>
          <w:iCs/>
          <w:sz w:val="24"/>
          <w:szCs w:val="24"/>
        </w:rPr>
        <w:t xml:space="preserve">Starosta obce </w:t>
      </w:r>
      <w:r w:rsidR="00401224">
        <w:rPr>
          <w:bCs/>
          <w:iCs/>
          <w:sz w:val="24"/>
          <w:szCs w:val="24"/>
        </w:rPr>
        <w:t xml:space="preserve">odovzdal slovo p. Mgr. Tatiane Srňánekovej a Márii Hippovej, ktoré predniesli svoje správy o výchovno-vzdelávacích výsledkoch ZŠ a MŠ Trnovec nad Váhom. Ako prvá poslancov informovala riaditeľka ZŠ v Trnovci nad Váhom, ktorá </w:t>
      </w:r>
      <w:r w:rsidR="00B454D1">
        <w:rPr>
          <w:bCs/>
          <w:iCs/>
          <w:sz w:val="24"/>
          <w:szCs w:val="24"/>
        </w:rPr>
        <w:t>uviedla, že s</w:t>
      </w:r>
      <w:r w:rsidR="00B454D1" w:rsidRPr="00B454D1">
        <w:rPr>
          <w:bCs/>
          <w:iCs/>
          <w:sz w:val="24"/>
          <w:szCs w:val="24"/>
        </w:rPr>
        <w:t>práva bola spracovaná v zmysle vyhlášky Ministerstva školstva SR</w:t>
      </w:r>
      <w:r w:rsidR="00B454D1">
        <w:rPr>
          <w:bCs/>
          <w:iCs/>
          <w:sz w:val="24"/>
          <w:szCs w:val="24"/>
        </w:rPr>
        <w:t xml:space="preserve"> č. 9/2006 Z. z. </w:t>
      </w:r>
      <w:r w:rsidR="007C3D9B">
        <w:rPr>
          <w:bCs/>
          <w:iCs/>
          <w:sz w:val="24"/>
          <w:szCs w:val="24"/>
        </w:rPr>
        <w:t xml:space="preserve">Obecnému zastupiteľstvu zhrnula vypracovanú správu, ktorá bola vopred poslaná na oboznámenie sa poslancom. </w:t>
      </w:r>
      <w:r w:rsidR="00B454D1" w:rsidRPr="00B454D1">
        <w:rPr>
          <w:bCs/>
          <w:iCs/>
          <w:sz w:val="24"/>
          <w:szCs w:val="24"/>
        </w:rPr>
        <w:t xml:space="preserve">V spomínanej správe o výchovno-vzdelávacích výsledkoch ZŠ Trnovec nad Váhom sa uvádzajú predovšetkým údaje o počte žiakov školy vrátane žiakov so špeciálnymi výchovno-vzdelávacími potrebami alebo údaje o </w:t>
      </w:r>
      <w:r w:rsidR="0034038B">
        <w:rPr>
          <w:bCs/>
          <w:iCs/>
          <w:sz w:val="24"/>
          <w:szCs w:val="24"/>
        </w:rPr>
        <w:t>počte detí v školskom zariadení. Škola má momentálne 181 žiakov a 12 tried.</w:t>
      </w:r>
      <w:r w:rsidR="00B454D1" w:rsidRPr="00B454D1">
        <w:rPr>
          <w:bCs/>
          <w:iCs/>
          <w:sz w:val="24"/>
          <w:szCs w:val="24"/>
        </w:rPr>
        <w:t xml:space="preserve"> </w:t>
      </w:r>
      <w:r w:rsidR="0034038B">
        <w:rPr>
          <w:bCs/>
          <w:iCs/>
          <w:sz w:val="24"/>
          <w:szCs w:val="24"/>
        </w:rPr>
        <w:t xml:space="preserve">Správa ďalej obsahuje </w:t>
      </w:r>
      <w:r w:rsidR="00B454D1" w:rsidRPr="00B454D1">
        <w:rPr>
          <w:bCs/>
          <w:iCs/>
          <w:sz w:val="24"/>
          <w:szCs w:val="24"/>
        </w:rPr>
        <w:t>úspešnosť žiakov na prijímacích skúškach na SŠ, údaje o výsledkoch hodnotenia a klasifikácie žiakov podľa poskytovaného stupňa vzdelania, zoznam študijných odborov a učebných odborov a ich zameraní, v ktorých škola zab</w:t>
      </w:r>
      <w:r w:rsidR="007C3D9B">
        <w:rPr>
          <w:bCs/>
          <w:iCs/>
          <w:sz w:val="24"/>
          <w:szCs w:val="24"/>
        </w:rPr>
        <w:t>ezpečuje výchovu a vzdelávanie a pod</w:t>
      </w:r>
      <w:r w:rsidR="00B454D1" w:rsidRPr="00B454D1">
        <w:rPr>
          <w:bCs/>
          <w:iCs/>
          <w:sz w:val="24"/>
          <w:szCs w:val="24"/>
        </w:rPr>
        <w:t>. Okrem uvedených správa zahŕňa aj údaje o projektoch, do ktorých je škola zapojená, aktivity a prezentácie na verejnosti</w:t>
      </w:r>
      <w:r w:rsidR="007C3D9B">
        <w:rPr>
          <w:bCs/>
          <w:iCs/>
          <w:sz w:val="24"/>
          <w:szCs w:val="24"/>
        </w:rPr>
        <w:t xml:space="preserve"> a</w:t>
      </w:r>
      <w:r w:rsidR="00B454D1" w:rsidRPr="00B454D1">
        <w:rPr>
          <w:bCs/>
          <w:iCs/>
          <w:sz w:val="24"/>
          <w:szCs w:val="24"/>
        </w:rPr>
        <w:t xml:space="preserve"> oblasti, v </w:t>
      </w:r>
      <w:r w:rsidR="00B454D1" w:rsidRPr="00B454D1">
        <w:rPr>
          <w:bCs/>
          <w:iCs/>
          <w:sz w:val="24"/>
          <w:szCs w:val="24"/>
        </w:rPr>
        <w:lastRenderedPageBreak/>
        <w:t>ktorýc</w:t>
      </w:r>
      <w:r w:rsidR="00520AB9">
        <w:rPr>
          <w:bCs/>
          <w:iCs/>
          <w:sz w:val="24"/>
          <w:szCs w:val="24"/>
        </w:rPr>
        <w:t>h škola dosahuje dobré výsledky</w:t>
      </w:r>
      <w:r w:rsidR="00B454D1" w:rsidRPr="00B454D1">
        <w:rPr>
          <w:bCs/>
          <w:iCs/>
          <w:sz w:val="24"/>
          <w:szCs w:val="24"/>
        </w:rPr>
        <w:t xml:space="preserve"> a </w:t>
      </w:r>
      <w:r w:rsidR="00520AB9">
        <w:rPr>
          <w:bCs/>
          <w:iCs/>
          <w:sz w:val="24"/>
          <w:szCs w:val="24"/>
        </w:rPr>
        <w:t xml:space="preserve">oblasti, v ktorých sú nedostatky. Tieto nedostatky sa vedenie školy snaží eliminovať a vedie snahu o intenzívnejšie zapojenie rodičov do aktívneho školského života ich detí. </w:t>
      </w:r>
      <w:r w:rsidR="00B454D1" w:rsidRPr="00B454D1">
        <w:rPr>
          <w:bCs/>
          <w:iCs/>
          <w:sz w:val="24"/>
          <w:szCs w:val="24"/>
        </w:rPr>
        <w:t xml:space="preserve"> </w:t>
      </w:r>
    </w:p>
    <w:p w:rsidR="00B207F0" w:rsidRDefault="00520AB9" w:rsidP="00336EF7">
      <w:pPr>
        <w:pStyle w:val="Bezriadkovania"/>
        <w:jc w:val="both"/>
        <w:rPr>
          <w:bCs/>
          <w:iCs/>
          <w:sz w:val="24"/>
          <w:szCs w:val="24"/>
        </w:rPr>
      </w:pPr>
      <w:r>
        <w:rPr>
          <w:bCs/>
          <w:iCs/>
          <w:sz w:val="24"/>
          <w:szCs w:val="24"/>
        </w:rPr>
        <w:t>Poslanec PaedDr. Kosztanko sa informoval o skutočnosti prijímania žiakov na stredné školy na základe ich prospechu. Zástupkyňou základnej školy mu bolo uvedené, že tieto informácie sa každým rokom menia, nakoľko vznikajú a existujú odbory, ktoré školy nedokážu naplniť a z tohto dôvodu viaceré školy nehľadia na prospech žiakov, snažia sa naplniť odbory.</w:t>
      </w:r>
      <w:r w:rsidR="00B207F0">
        <w:rPr>
          <w:bCs/>
          <w:iCs/>
          <w:sz w:val="24"/>
          <w:szCs w:val="24"/>
        </w:rPr>
        <w:t xml:space="preserve"> </w:t>
      </w:r>
      <w:r>
        <w:rPr>
          <w:bCs/>
          <w:iCs/>
          <w:sz w:val="24"/>
          <w:szCs w:val="24"/>
        </w:rPr>
        <w:t xml:space="preserve">Starosta obce </w:t>
      </w:r>
      <w:r w:rsidR="00D821C0">
        <w:rPr>
          <w:bCs/>
          <w:iCs/>
          <w:sz w:val="24"/>
          <w:szCs w:val="24"/>
        </w:rPr>
        <w:t xml:space="preserve">považoval za alarmujúcu situáciu výsledok monitoringu z matematiky a </w:t>
      </w:r>
      <w:r>
        <w:rPr>
          <w:bCs/>
          <w:iCs/>
          <w:sz w:val="24"/>
          <w:szCs w:val="24"/>
        </w:rPr>
        <w:t>vyjadril kladný postoj k aktivitám školy</w:t>
      </w:r>
      <w:r w:rsidR="00D821C0">
        <w:rPr>
          <w:bCs/>
          <w:iCs/>
          <w:sz w:val="24"/>
          <w:szCs w:val="24"/>
        </w:rPr>
        <w:t xml:space="preserve"> a k organizovaniu rôznych zaujímavých akcií.</w:t>
      </w:r>
      <w:r w:rsidR="00B207F0">
        <w:rPr>
          <w:bCs/>
          <w:iCs/>
          <w:sz w:val="24"/>
          <w:szCs w:val="24"/>
        </w:rPr>
        <w:t xml:space="preserve"> Následne odovzdal slovo zástupkyni riaditeľky pre Materskú školu, p. Hippovej. </w:t>
      </w:r>
    </w:p>
    <w:p w:rsidR="00EC29ED" w:rsidRPr="00EC29ED" w:rsidRDefault="00B207F0" w:rsidP="00EC29ED">
      <w:pPr>
        <w:pStyle w:val="Bezriadkovania"/>
        <w:jc w:val="both"/>
        <w:rPr>
          <w:bCs/>
          <w:iCs/>
          <w:sz w:val="24"/>
          <w:szCs w:val="24"/>
        </w:rPr>
      </w:pPr>
      <w:r>
        <w:rPr>
          <w:bCs/>
          <w:iCs/>
          <w:sz w:val="24"/>
          <w:szCs w:val="24"/>
        </w:rPr>
        <w:t xml:space="preserve">P. Hippová predniesla </w:t>
      </w:r>
      <w:r w:rsidR="007C3D9B">
        <w:rPr>
          <w:bCs/>
          <w:iCs/>
          <w:sz w:val="24"/>
          <w:szCs w:val="24"/>
        </w:rPr>
        <w:t xml:space="preserve">vypracovanú </w:t>
      </w:r>
      <w:r>
        <w:rPr>
          <w:bCs/>
          <w:iCs/>
          <w:sz w:val="24"/>
          <w:szCs w:val="24"/>
        </w:rPr>
        <w:t xml:space="preserve">správu </w:t>
      </w:r>
      <w:r w:rsidRPr="00B207F0">
        <w:rPr>
          <w:bCs/>
          <w:iCs/>
          <w:sz w:val="24"/>
          <w:szCs w:val="24"/>
        </w:rPr>
        <w:t>o výchovno-vzdelávacích výsledkoch MŠ Trnovec nad Váhom</w:t>
      </w:r>
      <w:r>
        <w:rPr>
          <w:bCs/>
          <w:iCs/>
          <w:sz w:val="24"/>
          <w:szCs w:val="24"/>
        </w:rPr>
        <w:t>, v</w:t>
      </w:r>
      <w:r w:rsidR="00E63704">
        <w:rPr>
          <w:bCs/>
          <w:iCs/>
          <w:sz w:val="24"/>
          <w:szCs w:val="24"/>
        </w:rPr>
        <w:t> </w:t>
      </w:r>
      <w:r>
        <w:rPr>
          <w:bCs/>
          <w:iCs/>
          <w:sz w:val="24"/>
          <w:szCs w:val="24"/>
        </w:rPr>
        <w:t>ktor</w:t>
      </w:r>
      <w:r w:rsidR="00E63704">
        <w:rPr>
          <w:bCs/>
          <w:iCs/>
          <w:sz w:val="24"/>
          <w:szCs w:val="24"/>
        </w:rPr>
        <w:t>ou sa poslanci vopred oboznámili a na záver skonštatovala, že</w:t>
      </w:r>
      <w:r>
        <w:rPr>
          <w:bCs/>
          <w:iCs/>
          <w:sz w:val="24"/>
          <w:szCs w:val="24"/>
        </w:rPr>
        <w:t xml:space="preserve"> </w:t>
      </w:r>
      <w:r w:rsidRPr="00B207F0">
        <w:rPr>
          <w:bCs/>
          <w:iCs/>
          <w:sz w:val="24"/>
          <w:szCs w:val="24"/>
        </w:rPr>
        <w:t>plnenie stanovených cieľov je na dobrej úrovni, materská škola postupuje podľa vytýčeného plánu a vyzdvihla spoluprácu s rodičmi detí, ktorú chcú aj naďalej zlepšovať.</w:t>
      </w:r>
      <w:r w:rsidR="00EC29ED" w:rsidRPr="00EC29ED">
        <w:rPr>
          <w:rFonts w:asciiTheme="minorHAnsi" w:eastAsiaTheme="minorHAnsi" w:hAnsiTheme="minorHAnsi" w:cstheme="minorBidi"/>
        </w:rPr>
        <w:t xml:space="preserve"> </w:t>
      </w:r>
      <w:r w:rsidR="00EC29ED" w:rsidRPr="00EC29ED">
        <w:rPr>
          <w:bCs/>
          <w:iCs/>
          <w:sz w:val="24"/>
          <w:szCs w:val="24"/>
        </w:rPr>
        <w:t xml:space="preserve">Svoje stanovisko k Správe o výchovno-vzdelávacích výsledkoch poskytla </w:t>
      </w:r>
      <w:r w:rsidR="001A4E23">
        <w:rPr>
          <w:bCs/>
          <w:iCs/>
          <w:sz w:val="24"/>
          <w:szCs w:val="24"/>
        </w:rPr>
        <w:t xml:space="preserve">aj </w:t>
      </w:r>
      <w:r w:rsidR="00EC29ED" w:rsidRPr="00EC29ED">
        <w:rPr>
          <w:bCs/>
          <w:iCs/>
          <w:sz w:val="24"/>
          <w:szCs w:val="24"/>
        </w:rPr>
        <w:t>komisia školstva, mládeže a kultúry, ktorou bola správa prerokovaná. Komisia k správe nemala žiadne pripomienky, správu zobrala na vedomie a odporučila OZ správu schváliť.</w:t>
      </w:r>
    </w:p>
    <w:p w:rsidR="00B207F0" w:rsidRDefault="00B207F0" w:rsidP="00336EF7">
      <w:pPr>
        <w:pStyle w:val="Bezriadkovania"/>
        <w:rPr>
          <w:b/>
          <w:bCs/>
          <w:iCs/>
          <w:sz w:val="24"/>
          <w:szCs w:val="24"/>
        </w:rPr>
      </w:pPr>
      <w:r>
        <w:rPr>
          <w:bCs/>
          <w:iCs/>
          <w:sz w:val="24"/>
          <w:szCs w:val="24"/>
        </w:rPr>
        <w:t>Po vzájomnej diskusii k</w:t>
      </w:r>
      <w:r w:rsidRPr="00B207F0">
        <w:rPr>
          <w:bCs/>
          <w:iCs/>
          <w:sz w:val="24"/>
          <w:szCs w:val="24"/>
        </w:rPr>
        <w:t> danému bodu programu neboli žiadne ďalšie návrhy ani pripomienky, starosta obce preto poprosil návrhovú komisiu o prednesenie návrhu na uznesenie</w:t>
      </w:r>
      <w:r w:rsidRPr="00B207F0">
        <w:rPr>
          <w:b/>
          <w:bCs/>
          <w:iCs/>
          <w:sz w:val="24"/>
          <w:szCs w:val="24"/>
        </w:rPr>
        <w:t>.</w:t>
      </w:r>
    </w:p>
    <w:p w:rsidR="00B207F0" w:rsidRDefault="00B207F0" w:rsidP="00336EF7">
      <w:pPr>
        <w:pStyle w:val="Bezriadkovania"/>
        <w:rPr>
          <w:b/>
          <w:bCs/>
          <w:iCs/>
          <w:sz w:val="24"/>
          <w:szCs w:val="24"/>
        </w:rPr>
      </w:pPr>
    </w:p>
    <w:p w:rsidR="00336EF7" w:rsidRPr="00336EF7" w:rsidRDefault="00336EF7" w:rsidP="00336EF7">
      <w:pPr>
        <w:pStyle w:val="Bezriadkovania"/>
        <w:rPr>
          <w:bCs/>
          <w:iCs/>
          <w:sz w:val="24"/>
          <w:szCs w:val="24"/>
        </w:rPr>
      </w:pPr>
      <w:r w:rsidRPr="00336EF7">
        <w:rPr>
          <w:b/>
          <w:bCs/>
          <w:iCs/>
          <w:sz w:val="24"/>
          <w:szCs w:val="24"/>
        </w:rPr>
        <w:t>Hlasovanie</w:t>
      </w:r>
      <w:r w:rsidRPr="00336EF7">
        <w:rPr>
          <w:bCs/>
          <w:iCs/>
          <w:sz w:val="24"/>
          <w:szCs w:val="24"/>
        </w:rPr>
        <w:t xml:space="preserve"> o návrhu uznesenia v znení:</w:t>
      </w:r>
    </w:p>
    <w:p w:rsidR="00336EF7" w:rsidRPr="00336EF7" w:rsidRDefault="00336EF7" w:rsidP="00336EF7">
      <w:pPr>
        <w:pStyle w:val="Bezriadkovania"/>
        <w:jc w:val="both"/>
        <w:rPr>
          <w:bCs/>
          <w:iCs/>
          <w:sz w:val="24"/>
          <w:szCs w:val="24"/>
        </w:rPr>
      </w:pPr>
    </w:p>
    <w:p w:rsidR="00336EF7" w:rsidRPr="00336EF7" w:rsidRDefault="00336EF7" w:rsidP="00336EF7">
      <w:pPr>
        <w:pStyle w:val="Bezriadkovania"/>
        <w:jc w:val="both"/>
        <w:rPr>
          <w:bCs/>
          <w:iCs/>
          <w:sz w:val="24"/>
          <w:szCs w:val="24"/>
        </w:rPr>
      </w:pPr>
      <w:r w:rsidRPr="00336EF7">
        <w:rPr>
          <w:bCs/>
          <w:iCs/>
          <w:sz w:val="24"/>
          <w:szCs w:val="24"/>
        </w:rPr>
        <w:t>Obecné zastupiteľstvo v Trnovci nad Váhom</w:t>
      </w:r>
    </w:p>
    <w:p w:rsidR="002059EA" w:rsidRPr="002059EA" w:rsidRDefault="002059EA" w:rsidP="002059EA">
      <w:pPr>
        <w:pStyle w:val="Bezriadkovania"/>
        <w:jc w:val="both"/>
        <w:rPr>
          <w:b/>
          <w:bCs/>
          <w:iCs/>
          <w:sz w:val="24"/>
          <w:szCs w:val="24"/>
        </w:rPr>
      </w:pPr>
      <w:r w:rsidRPr="002059EA">
        <w:rPr>
          <w:b/>
          <w:bCs/>
          <w:iCs/>
          <w:sz w:val="24"/>
          <w:szCs w:val="24"/>
        </w:rPr>
        <w:t>1.berie na vedomie:</w:t>
      </w:r>
    </w:p>
    <w:p w:rsidR="002059EA" w:rsidRPr="002059EA" w:rsidRDefault="002059EA" w:rsidP="002059EA">
      <w:pPr>
        <w:pStyle w:val="Bezriadkovania"/>
        <w:jc w:val="both"/>
        <w:rPr>
          <w:bCs/>
          <w:iCs/>
          <w:sz w:val="24"/>
          <w:szCs w:val="24"/>
        </w:rPr>
      </w:pPr>
      <w:r w:rsidRPr="002059EA">
        <w:rPr>
          <w:bCs/>
          <w:iCs/>
          <w:sz w:val="24"/>
          <w:szCs w:val="24"/>
        </w:rPr>
        <w:t xml:space="preserve">              a) správu o výchovno-vzdelávacích výsledkoch ZŠ Trnovec nad Váhom</w:t>
      </w:r>
    </w:p>
    <w:p w:rsidR="002059EA" w:rsidRPr="002059EA" w:rsidRDefault="002059EA" w:rsidP="002059EA">
      <w:pPr>
        <w:pStyle w:val="Bezriadkovania"/>
        <w:jc w:val="both"/>
        <w:rPr>
          <w:bCs/>
          <w:iCs/>
          <w:sz w:val="24"/>
          <w:szCs w:val="24"/>
        </w:rPr>
      </w:pPr>
      <w:r>
        <w:rPr>
          <w:bCs/>
          <w:iCs/>
          <w:sz w:val="24"/>
          <w:szCs w:val="24"/>
        </w:rPr>
        <w:t xml:space="preserve">              </w:t>
      </w:r>
      <w:r w:rsidRPr="002059EA">
        <w:rPr>
          <w:bCs/>
          <w:iCs/>
          <w:sz w:val="24"/>
          <w:szCs w:val="24"/>
        </w:rPr>
        <w:t>b) správu o výchovno-vzdelávacích výsledkoch MŠ Trnovec nad Váhom</w:t>
      </w:r>
    </w:p>
    <w:p w:rsidR="002059EA" w:rsidRPr="002059EA" w:rsidRDefault="002059EA" w:rsidP="002059EA">
      <w:pPr>
        <w:pStyle w:val="Bezriadkovania"/>
        <w:jc w:val="both"/>
        <w:rPr>
          <w:b/>
          <w:bCs/>
          <w:iCs/>
          <w:sz w:val="24"/>
          <w:szCs w:val="24"/>
        </w:rPr>
      </w:pPr>
      <w:r w:rsidRPr="002059EA">
        <w:rPr>
          <w:b/>
          <w:bCs/>
          <w:iCs/>
          <w:sz w:val="24"/>
          <w:szCs w:val="24"/>
        </w:rPr>
        <w:t>2.schvaľuje:</w:t>
      </w:r>
    </w:p>
    <w:p w:rsidR="002059EA" w:rsidRPr="002059EA" w:rsidRDefault="002059EA" w:rsidP="002059EA">
      <w:pPr>
        <w:pStyle w:val="Bezriadkovania"/>
        <w:jc w:val="both"/>
        <w:rPr>
          <w:bCs/>
          <w:iCs/>
          <w:sz w:val="24"/>
          <w:szCs w:val="24"/>
        </w:rPr>
      </w:pPr>
      <w:r w:rsidRPr="002059EA">
        <w:rPr>
          <w:b/>
          <w:bCs/>
          <w:iCs/>
          <w:sz w:val="24"/>
          <w:szCs w:val="24"/>
        </w:rPr>
        <w:t xml:space="preserve">            </w:t>
      </w:r>
      <w:r>
        <w:rPr>
          <w:b/>
          <w:bCs/>
          <w:iCs/>
          <w:sz w:val="24"/>
          <w:szCs w:val="24"/>
        </w:rPr>
        <w:t xml:space="preserve"> </w:t>
      </w:r>
      <w:r w:rsidRPr="002059EA">
        <w:rPr>
          <w:b/>
          <w:bCs/>
          <w:iCs/>
          <w:sz w:val="24"/>
          <w:szCs w:val="24"/>
        </w:rPr>
        <w:t xml:space="preserve"> </w:t>
      </w:r>
      <w:r w:rsidRPr="002059EA">
        <w:rPr>
          <w:bCs/>
          <w:iCs/>
          <w:sz w:val="24"/>
          <w:szCs w:val="24"/>
        </w:rPr>
        <w:t>a) správu o výchovno-vzdelávacích výsledkoch ZŠ Trnovec nad Váhom</w:t>
      </w:r>
    </w:p>
    <w:p w:rsidR="002059EA" w:rsidRDefault="002059EA" w:rsidP="00336EF7">
      <w:pPr>
        <w:pStyle w:val="Bezriadkovania"/>
        <w:jc w:val="both"/>
        <w:rPr>
          <w:b/>
          <w:bCs/>
          <w:iCs/>
          <w:sz w:val="24"/>
          <w:szCs w:val="24"/>
        </w:rPr>
      </w:pPr>
      <w:r w:rsidRPr="002059EA">
        <w:rPr>
          <w:bCs/>
          <w:iCs/>
          <w:sz w:val="24"/>
          <w:szCs w:val="24"/>
        </w:rPr>
        <w:t xml:space="preserve">            </w:t>
      </w:r>
      <w:r>
        <w:rPr>
          <w:bCs/>
          <w:iCs/>
          <w:sz w:val="24"/>
          <w:szCs w:val="24"/>
        </w:rPr>
        <w:t xml:space="preserve"> </w:t>
      </w:r>
      <w:r w:rsidRPr="002059EA">
        <w:rPr>
          <w:bCs/>
          <w:iCs/>
          <w:sz w:val="24"/>
          <w:szCs w:val="24"/>
        </w:rPr>
        <w:t xml:space="preserve"> b) správu o výchovno-vzdelávacích výsledkoch MŠ Trnovec nad Váhom</w:t>
      </w:r>
    </w:p>
    <w:p w:rsidR="00336EF7" w:rsidRPr="00336EF7" w:rsidRDefault="00336EF7" w:rsidP="00336EF7">
      <w:pPr>
        <w:pStyle w:val="Bezriadkovania"/>
        <w:jc w:val="both"/>
        <w:rPr>
          <w:b/>
          <w:bCs/>
          <w:iCs/>
          <w:sz w:val="24"/>
          <w:szCs w:val="24"/>
        </w:rPr>
      </w:pPr>
      <w:r w:rsidRPr="00336EF7">
        <w:rPr>
          <w:b/>
          <w:bCs/>
          <w:iCs/>
          <w:sz w:val="24"/>
          <w:szCs w:val="24"/>
        </w:rPr>
        <w:t xml:space="preserve">Prezentácia: </w:t>
      </w:r>
      <w:r w:rsidR="002059EA">
        <w:rPr>
          <w:b/>
          <w:bCs/>
          <w:iCs/>
          <w:sz w:val="24"/>
          <w:szCs w:val="24"/>
        </w:rPr>
        <w:t>7</w:t>
      </w:r>
    </w:p>
    <w:p w:rsidR="00336EF7" w:rsidRPr="00336EF7" w:rsidRDefault="00336EF7" w:rsidP="00336EF7">
      <w:pPr>
        <w:pStyle w:val="Bezriadkovania"/>
        <w:jc w:val="both"/>
        <w:rPr>
          <w:b/>
          <w:bCs/>
          <w:iCs/>
          <w:sz w:val="24"/>
          <w:szCs w:val="24"/>
        </w:rPr>
      </w:pPr>
      <w:r w:rsidRPr="00336EF7">
        <w:rPr>
          <w:b/>
          <w:bCs/>
          <w:iCs/>
          <w:sz w:val="24"/>
          <w:szCs w:val="24"/>
        </w:rPr>
        <w:t xml:space="preserve">Za: </w:t>
      </w:r>
      <w:r w:rsidR="002059EA">
        <w:rPr>
          <w:b/>
          <w:bCs/>
          <w:iCs/>
          <w:sz w:val="24"/>
          <w:szCs w:val="24"/>
        </w:rPr>
        <w:t>7</w:t>
      </w:r>
    </w:p>
    <w:p w:rsidR="00336EF7" w:rsidRPr="00336EF7" w:rsidRDefault="00336EF7" w:rsidP="00336EF7">
      <w:pPr>
        <w:pStyle w:val="Bezriadkovania"/>
        <w:jc w:val="both"/>
        <w:rPr>
          <w:b/>
          <w:bCs/>
          <w:iCs/>
          <w:sz w:val="24"/>
          <w:szCs w:val="24"/>
        </w:rPr>
      </w:pPr>
      <w:r w:rsidRPr="00336EF7">
        <w:rPr>
          <w:b/>
          <w:bCs/>
          <w:iCs/>
          <w:sz w:val="24"/>
          <w:szCs w:val="24"/>
        </w:rPr>
        <w:t>Proti: 0</w:t>
      </w:r>
    </w:p>
    <w:p w:rsidR="00336EF7" w:rsidRPr="00336EF7" w:rsidRDefault="00336EF7" w:rsidP="00336EF7">
      <w:pPr>
        <w:pStyle w:val="Bezriadkovania"/>
        <w:jc w:val="both"/>
        <w:rPr>
          <w:b/>
          <w:bCs/>
          <w:iCs/>
          <w:sz w:val="24"/>
          <w:szCs w:val="24"/>
        </w:rPr>
      </w:pPr>
      <w:r w:rsidRPr="00336EF7">
        <w:rPr>
          <w:b/>
          <w:bCs/>
          <w:iCs/>
          <w:sz w:val="24"/>
          <w:szCs w:val="24"/>
        </w:rPr>
        <w:t xml:space="preserve">Zdržal sa: </w:t>
      </w:r>
      <w:r w:rsidR="00FC08E4">
        <w:rPr>
          <w:b/>
          <w:bCs/>
          <w:iCs/>
          <w:sz w:val="24"/>
          <w:szCs w:val="24"/>
        </w:rPr>
        <w:t>0</w:t>
      </w:r>
    </w:p>
    <w:p w:rsidR="00336EF7" w:rsidRPr="00336EF7" w:rsidRDefault="00336EF7" w:rsidP="00336EF7">
      <w:pPr>
        <w:pStyle w:val="Bezriadkovania"/>
        <w:jc w:val="both"/>
        <w:rPr>
          <w:b/>
          <w:bCs/>
          <w:iCs/>
          <w:sz w:val="24"/>
          <w:szCs w:val="24"/>
        </w:rPr>
      </w:pPr>
    </w:p>
    <w:p w:rsidR="00336EF7" w:rsidRPr="00336EF7" w:rsidRDefault="00336EF7" w:rsidP="00336EF7">
      <w:pPr>
        <w:pStyle w:val="Bezriadkovania"/>
        <w:jc w:val="both"/>
        <w:rPr>
          <w:b/>
          <w:bCs/>
          <w:iCs/>
          <w:sz w:val="24"/>
          <w:szCs w:val="24"/>
        </w:rPr>
      </w:pPr>
      <w:r w:rsidRPr="00336EF7">
        <w:rPr>
          <w:bCs/>
          <w:iCs/>
          <w:sz w:val="24"/>
          <w:szCs w:val="24"/>
        </w:rPr>
        <w:t xml:space="preserve">Obecné zastupiteľstvo prijalo uznesenie v navrhovanom znení.  </w:t>
      </w:r>
    </w:p>
    <w:p w:rsidR="00DE2C2F" w:rsidRDefault="00DE2C2F" w:rsidP="00BC77E8">
      <w:pPr>
        <w:pStyle w:val="Bezriadkovania"/>
        <w:jc w:val="both"/>
        <w:rPr>
          <w:bCs/>
          <w:iCs/>
          <w:sz w:val="24"/>
          <w:szCs w:val="24"/>
        </w:rPr>
      </w:pPr>
    </w:p>
    <w:p w:rsidR="00311F3C" w:rsidRDefault="00F47DFC" w:rsidP="003814FC">
      <w:pPr>
        <w:pStyle w:val="Bezriadkovania"/>
        <w:rPr>
          <w:b/>
          <w:bCs/>
          <w:iCs/>
          <w:sz w:val="24"/>
          <w:szCs w:val="24"/>
        </w:rPr>
      </w:pPr>
      <w:r>
        <w:rPr>
          <w:b/>
          <w:bCs/>
          <w:iCs/>
          <w:sz w:val="24"/>
          <w:szCs w:val="24"/>
        </w:rPr>
        <w:t>Materiál č.4</w:t>
      </w:r>
    </w:p>
    <w:p w:rsidR="00F47DFC" w:rsidRPr="00F47DFC" w:rsidRDefault="00F47DFC" w:rsidP="00F47DFC">
      <w:pPr>
        <w:pStyle w:val="Bezriadkovania"/>
        <w:rPr>
          <w:b/>
          <w:bCs/>
          <w:iCs/>
          <w:sz w:val="24"/>
          <w:szCs w:val="24"/>
        </w:rPr>
      </w:pPr>
      <w:r>
        <w:rPr>
          <w:b/>
          <w:bCs/>
          <w:iCs/>
          <w:sz w:val="24"/>
          <w:szCs w:val="24"/>
        </w:rPr>
        <w:t>,,</w:t>
      </w:r>
      <w:r w:rsidR="00EC29ED" w:rsidRPr="00EC29ED">
        <w:rPr>
          <w:rFonts w:ascii="Tahoma" w:eastAsiaTheme="minorHAnsi" w:hAnsi="Tahoma" w:cs="Tahoma"/>
          <w:sz w:val="24"/>
          <w:szCs w:val="24"/>
        </w:rPr>
        <w:t xml:space="preserve"> </w:t>
      </w:r>
      <w:r w:rsidR="00EC29ED" w:rsidRPr="00EC29ED">
        <w:rPr>
          <w:b/>
          <w:sz w:val="24"/>
          <w:szCs w:val="24"/>
        </w:rPr>
        <w:t>Všeobecne záväzné nariadenie č. 1/2015 o p</w:t>
      </w:r>
      <w:r w:rsidR="00EC29ED">
        <w:rPr>
          <w:b/>
          <w:sz w:val="24"/>
          <w:szCs w:val="24"/>
        </w:rPr>
        <w:t>odmienkach poskytovania dotácií z prostriedkov Obce</w:t>
      </w:r>
      <w:r w:rsidR="00EC29ED" w:rsidRPr="00EC29ED">
        <w:rPr>
          <w:b/>
          <w:sz w:val="24"/>
          <w:szCs w:val="24"/>
        </w:rPr>
        <w:t xml:space="preserve"> Trnovec nad Váhom</w:t>
      </w:r>
      <w:r w:rsidRPr="00F47DFC">
        <w:rPr>
          <w:b/>
          <w:bCs/>
          <w:iCs/>
          <w:sz w:val="24"/>
          <w:szCs w:val="24"/>
        </w:rPr>
        <w:t>“</w:t>
      </w:r>
    </w:p>
    <w:p w:rsidR="00EC29ED" w:rsidRDefault="00A96391" w:rsidP="009D013C">
      <w:pPr>
        <w:pStyle w:val="Bezriadkovania"/>
        <w:jc w:val="both"/>
        <w:rPr>
          <w:rFonts w:asciiTheme="minorHAnsi" w:eastAsiaTheme="minorHAnsi" w:hAnsiTheme="minorHAnsi" w:cstheme="minorBidi"/>
          <w:bCs/>
          <w:iCs/>
          <w:sz w:val="24"/>
          <w:szCs w:val="24"/>
        </w:rPr>
      </w:pPr>
      <w:r>
        <w:rPr>
          <w:b/>
          <w:bCs/>
          <w:iCs/>
          <w:sz w:val="24"/>
          <w:szCs w:val="24"/>
        </w:rPr>
        <w:br/>
      </w:r>
      <w:r w:rsidR="00FC08E4" w:rsidRPr="00FC08E4">
        <w:rPr>
          <w:rFonts w:asciiTheme="minorHAnsi" w:eastAsiaTheme="minorHAnsi" w:hAnsiTheme="minorHAnsi" w:cstheme="minorBidi"/>
          <w:bCs/>
          <w:iCs/>
          <w:sz w:val="24"/>
          <w:szCs w:val="24"/>
        </w:rPr>
        <w:t xml:space="preserve">Správu k materiálu č. </w:t>
      </w:r>
      <w:r w:rsidR="00FC08E4">
        <w:rPr>
          <w:rFonts w:asciiTheme="minorHAnsi" w:eastAsiaTheme="minorHAnsi" w:hAnsiTheme="minorHAnsi" w:cstheme="minorBidi"/>
          <w:bCs/>
          <w:iCs/>
          <w:sz w:val="24"/>
          <w:szCs w:val="24"/>
        </w:rPr>
        <w:t>4</w:t>
      </w:r>
      <w:r w:rsidR="00FC08E4" w:rsidRPr="00FC08E4">
        <w:rPr>
          <w:rFonts w:asciiTheme="minorHAnsi" w:eastAsiaTheme="minorHAnsi" w:hAnsiTheme="minorHAnsi" w:cstheme="minorBidi"/>
          <w:bCs/>
          <w:iCs/>
          <w:sz w:val="24"/>
          <w:szCs w:val="24"/>
        </w:rPr>
        <w:t xml:space="preserve"> obecnému zastupiteľstvu predložil </w:t>
      </w:r>
      <w:r w:rsidR="00EC29ED">
        <w:rPr>
          <w:rFonts w:asciiTheme="minorHAnsi" w:eastAsiaTheme="minorHAnsi" w:hAnsiTheme="minorHAnsi" w:cstheme="minorBidi"/>
          <w:bCs/>
          <w:iCs/>
          <w:sz w:val="24"/>
          <w:szCs w:val="24"/>
        </w:rPr>
        <w:t xml:space="preserve">prednosta Obecného úradu v Trnovci nad Váhom, Mgr. Berecz. </w:t>
      </w:r>
      <w:r w:rsidR="009D013C">
        <w:rPr>
          <w:rFonts w:asciiTheme="minorHAnsi" w:eastAsiaTheme="minorHAnsi" w:hAnsiTheme="minorHAnsi" w:cstheme="minorBidi"/>
          <w:bCs/>
          <w:iCs/>
          <w:sz w:val="24"/>
          <w:szCs w:val="24"/>
        </w:rPr>
        <w:t xml:space="preserve">Prednostom bolo uvedené, že obec vypracovala toto všeobecne záväzné nariadenie </w:t>
      </w:r>
      <w:r w:rsidR="009D013C" w:rsidRPr="009D013C">
        <w:rPr>
          <w:rFonts w:asciiTheme="minorHAnsi" w:eastAsiaTheme="minorHAnsi" w:hAnsiTheme="minorHAnsi" w:cstheme="minorBidi"/>
          <w:bCs/>
          <w:iCs/>
          <w:sz w:val="24"/>
          <w:szCs w:val="24"/>
        </w:rPr>
        <w:t>v súlade s § 6, § 11 ods. 4 písm. a) zákona SNR č. 369/1990 Zb. o obecnom zriadení v znení neskorších predpisov a v súlade s § 7 zákona NR SR č. 583/2004 Z.</w:t>
      </w:r>
      <w:r w:rsidR="009D013C">
        <w:rPr>
          <w:rFonts w:asciiTheme="minorHAnsi" w:eastAsiaTheme="minorHAnsi" w:hAnsiTheme="minorHAnsi" w:cstheme="minorBidi"/>
          <w:bCs/>
          <w:iCs/>
          <w:sz w:val="24"/>
          <w:szCs w:val="24"/>
        </w:rPr>
        <w:t xml:space="preserve"> </w:t>
      </w:r>
      <w:r w:rsidR="009D013C" w:rsidRPr="009D013C">
        <w:rPr>
          <w:rFonts w:asciiTheme="minorHAnsi" w:eastAsiaTheme="minorHAnsi" w:hAnsiTheme="minorHAnsi" w:cstheme="minorBidi"/>
          <w:bCs/>
          <w:iCs/>
          <w:sz w:val="24"/>
          <w:szCs w:val="24"/>
        </w:rPr>
        <w:t xml:space="preserve">z. o rozpočtových pravidlách územnej samosprávy a doplnení niektorých </w:t>
      </w:r>
      <w:r w:rsidR="009D013C">
        <w:rPr>
          <w:rFonts w:asciiTheme="minorHAnsi" w:eastAsiaTheme="minorHAnsi" w:hAnsiTheme="minorHAnsi" w:cstheme="minorBidi"/>
          <w:bCs/>
          <w:iCs/>
          <w:sz w:val="24"/>
          <w:szCs w:val="24"/>
        </w:rPr>
        <w:t>zákonov.</w:t>
      </w:r>
    </w:p>
    <w:p w:rsidR="009D013C" w:rsidRPr="009D013C" w:rsidRDefault="009D013C" w:rsidP="009D013C">
      <w:pPr>
        <w:pStyle w:val="Bezriadkovania"/>
        <w:jc w:val="both"/>
        <w:rPr>
          <w:rFonts w:asciiTheme="minorHAnsi" w:eastAsiaTheme="minorHAnsi" w:hAnsiTheme="minorHAnsi" w:cstheme="minorBidi"/>
          <w:bCs/>
          <w:iCs/>
          <w:sz w:val="24"/>
          <w:szCs w:val="24"/>
        </w:rPr>
      </w:pPr>
      <w:r w:rsidRPr="009D013C">
        <w:rPr>
          <w:rFonts w:asciiTheme="minorHAnsi" w:eastAsiaTheme="minorHAnsi" w:hAnsiTheme="minorHAnsi" w:cstheme="minorBidi"/>
          <w:bCs/>
          <w:iCs/>
          <w:sz w:val="24"/>
          <w:szCs w:val="24"/>
        </w:rPr>
        <w:t>S návrhom VZN boli postupne oboznámené aj komisie Obecného zastupiteľstva v Trnovci nad Váhom. Po zasadnutí komisií OZ</w:t>
      </w:r>
      <w:r>
        <w:rPr>
          <w:rFonts w:asciiTheme="minorHAnsi" w:eastAsiaTheme="minorHAnsi" w:hAnsiTheme="minorHAnsi" w:cstheme="minorBidi"/>
          <w:bCs/>
          <w:iCs/>
          <w:sz w:val="24"/>
          <w:szCs w:val="24"/>
        </w:rPr>
        <w:t>,</w:t>
      </w:r>
      <w:r w:rsidRPr="009D013C">
        <w:rPr>
          <w:rFonts w:asciiTheme="minorHAnsi" w:eastAsiaTheme="minorHAnsi" w:hAnsiTheme="minorHAnsi" w:cstheme="minorBidi"/>
          <w:bCs/>
          <w:iCs/>
          <w:sz w:val="24"/>
          <w:szCs w:val="24"/>
        </w:rPr>
        <w:t xml:space="preserve"> prerokovaní spomínaného </w:t>
      </w:r>
      <w:r>
        <w:rPr>
          <w:rFonts w:asciiTheme="minorHAnsi" w:eastAsiaTheme="minorHAnsi" w:hAnsiTheme="minorHAnsi" w:cstheme="minorBidi"/>
          <w:bCs/>
          <w:iCs/>
          <w:sz w:val="24"/>
          <w:szCs w:val="24"/>
        </w:rPr>
        <w:t xml:space="preserve">nariadenia a zapracovaní </w:t>
      </w:r>
      <w:r>
        <w:rPr>
          <w:rFonts w:asciiTheme="minorHAnsi" w:eastAsiaTheme="minorHAnsi" w:hAnsiTheme="minorHAnsi" w:cstheme="minorBidi"/>
          <w:bCs/>
          <w:iCs/>
          <w:sz w:val="24"/>
          <w:szCs w:val="24"/>
        </w:rPr>
        <w:lastRenderedPageBreak/>
        <w:t>niekoľkých pripomienok do VZN</w:t>
      </w:r>
      <w:r w:rsidRPr="009D013C">
        <w:rPr>
          <w:rFonts w:asciiTheme="minorHAnsi" w:eastAsiaTheme="minorHAnsi" w:hAnsiTheme="minorHAnsi" w:cstheme="minorBidi"/>
          <w:bCs/>
          <w:iCs/>
          <w:sz w:val="24"/>
          <w:szCs w:val="24"/>
        </w:rPr>
        <w:t xml:space="preserve"> komisie odporučili Obecnému zastupiteľstvu návrh VZN č. 1/2015 o podmienkach poskytovania dotácií z prostriedkov Obce Trnovec nad Váhom schváliť.</w:t>
      </w:r>
      <w:r>
        <w:rPr>
          <w:rFonts w:asciiTheme="minorHAnsi" w:eastAsiaTheme="minorHAnsi" w:hAnsiTheme="minorHAnsi" w:cstheme="minorBidi"/>
          <w:bCs/>
          <w:iCs/>
          <w:sz w:val="24"/>
          <w:szCs w:val="24"/>
        </w:rPr>
        <w:t xml:space="preserve"> Dané všeobecne záväzné nariadenie by malo slúžiť </w:t>
      </w:r>
      <w:r w:rsidR="00F53605">
        <w:rPr>
          <w:rFonts w:asciiTheme="minorHAnsi" w:eastAsiaTheme="minorHAnsi" w:hAnsiTheme="minorHAnsi" w:cstheme="minorBidi"/>
          <w:bCs/>
          <w:iCs/>
          <w:sz w:val="24"/>
          <w:szCs w:val="24"/>
        </w:rPr>
        <w:t xml:space="preserve">ako nástroj, pomocou ktorého môže obec, ako aj poslanci </w:t>
      </w:r>
      <w:r>
        <w:rPr>
          <w:rFonts w:asciiTheme="minorHAnsi" w:eastAsiaTheme="minorHAnsi" w:hAnsiTheme="minorHAnsi" w:cstheme="minorBidi"/>
          <w:bCs/>
          <w:iCs/>
          <w:sz w:val="24"/>
          <w:szCs w:val="24"/>
        </w:rPr>
        <w:t xml:space="preserve"> </w:t>
      </w:r>
      <w:r w:rsidR="00F53605">
        <w:rPr>
          <w:rFonts w:asciiTheme="minorHAnsi" w:eastAsiaTheme="minorHAnsi" w:hAnsiTheme="minorHAnsi" w:cstheme="minorBidi"/>
          <w:bCs/>
          <w:iCs/>
          <w:sz w:val="24"/>
          <w:szCs w:val="24"/>
        </w:rPr>
        <w:t>podporovať činnosť aktivít v rámci obce.</w:t>
      </w:r>
    </w:p>
    <w:p w:rsidR="00662AF2" w:rsidRPr="00662AF2" w:rsidRDefault="00662AF2" w:rsidP="00662AF2">
      <w:pPr>
        <w:pStyle w:val="Bezriadkovania"/>
        <w:jc w:val="both"/>
        <w:rPr>
          <w:rFonts w:asciiTheme="minorHAnsi" w:eastAsiaTheme="minorHAnsi" w:hAnsiTheme="minorHAnsi" w:cstheme="minorBidi"/>
          <w:bCs/>
          <w:iCs/>
          <w:sz w:val="24"/>
          <w:szCs w:val="24"/>
        </w:rPr>
      </w:pPr>
      <w:r w:rsidRPr="00662AF2">
        <w:rPr>
          <w:rFonts w:asciiTheme="minorHAnsi" w:eastAsiaTheme="minorHAnsi" w:hAnsiTheme="minorHAnsi" w:cstheme="minorBidi"/>
          <w:bCs/>
          <w:iCs/>
          <w:sz w:val="24"/>
          <w:szCs w:val="24"/>
        </w:rPr>
        <w:t xml:space="preserve">K uvedenému bodu programu poslanci nevyjadrili žiadne pripomienky a návrhová komisia predniesla návrh na </w:t>
      </w:r>
      <w:r>
        <w:rPr>
          <w:rFonts w:asciiTheme="minorHAnsi" w:eastAsiaTheme="minorHAnsi" w:hAnsiTheme="minorHAnsi" w:cstheme="minorBidi"/>
          <w:bCs/>
          <w:iCs/>
          <w:sz w:val="24"/>
          <w:szCs w:val="24"/>
        </w:rPr>
        <w:t>uznesenie.</w:t>
      </w:r>
    </w:p>
    <w:p w:rsidR="00F53605" w:rsidRDefault="00F53605" w:rsidP="00662AF2">
      <w:pPr>
        <w:pStyle w:val="Bezriadkovania"/>
        <w:jc w:val="both"/>
        <w:rPr>
          <w:rFonts w:asciiTheme="minorHAnsi" w:eastAsiaTheme="minorHAnsi" w:hAnsiTheme="minorHAnsi" w:cstheme="minorBidi"/>
          <w:b/>
          <w:bCs/>
          <w:iCs/>
          <w:sz w:val="24"/>
          <w:szCs w:val="24"/>
        </w:rPr>
      </w:pPr>
    </w:p>
    <w:p w:rsidR="00662AF2" w:rsidRPr="00662AF2" w:rsidRDefault="00662AF2" w:rsidP="00662AF2">
      <w:pPr>
        <w:pStyle w:val="Bezriadkovania"/>
        <w:jc w:val="both"/>
        <w:rPr>
          <w:rFonts w:asciiTheme="minorHAnsi" w:eastAsiaTheme="minorHAnsi" w:hAnsiTheme="minorHAnsi" w:cstheme="minorBidi"/>
          <w:bCs/>
          <w:iCs/>
          <w:sz w:val="24"/>
          <w:szCs w:val="24"/>
        </w:rPr>
      </w:pPr>
      <w:r w:rsidRPr="00662AF2">
        <w:rPr>
          <w:rFonts w:asciiTheme="minorHAnsi" w:eastAsiaTheme="minorHAnsi" w:hAnsiTheme="minorHAnsi" w:cstheme="minorBidi"/>
          <w:b/>
          <w:bCs/>
          <w:iCs/>
          <w:sz w:val="24"/>
          <w:szCs w:val="24"/>
        </w:rPr>
        <w:t xml:space="preserve">Hlasovanie </w:t>
      </w:r>
      <w:r w:rsidRPr="00662AF2">
        <w:rPr>
          <w:rFonts w:asciiTheme="minorHAnsi" w:eastAsiaTheme="minorHAnsi" w:hAnsiTheme="minorHAnsi" w:cstheme="minorBidi"/>
          <w:bCs/>
          <w:iCs/>
          <w:sz w:val="24"/>
          <w:szCs w:val="24"/>
        </w:rPr>
        <w:t>o návrhu uznesenia v znení:</w:t>
      </w:r>
    </w:p>
    <w:p w:rsidR="00662AF2" w:rsidRPr="00662AF2" w:rsidRDefault="00662AF2" w:rsidP="00662AF2">
      <w:pPr>
        <w:pStyle w:val="Bezriadkovania"/>
        <w:jc w:val="both"/>
        <w:rPr>
          <w:rFonts w:asciiTheme="minorHAnsi" w:eastAsiaTheme="minorHAnsi" w:hAnsiTheme="minorHAnsi" w:cstheme="minorBidi"/>
          <w:b/>
          <w:bCs/>
          <w:iCs/>
          <w:sz w:val="24"/>
          <w:szCs w:val="24"/>
        </w:rPr>
      </w:pPr>
    </w:p>
    <w:p w:rsidR="00662AF2" w:rsidRPr="00662AF2" w:rsidRDefault="00662AF2" w:rsidP="00662AF2">
      <w:pPr>
        <w:pStyle w:val="Bezriadkovania"/>
        <w:jc w:val="both"/>
        <w:rPr>
          <w:rFonts w:asciiTheme="minorHAnsi" w:eastAsiaTheme="minorHAnsi" w:hAnsiTheme="minorHAnsi" w:cstheme="minorBidi"/>
          <w:bCs/>
          <w:iCs/>
          <w:sz w:val="24"/>
          <w:szCs w:val="24"/>
        </w:rPr>
      </w:pPr>
      <w:r w:rsidRPr="00662AF2">
        <w:rPr>
          <w:rFonts w:asciiTheme="minorHAnsi" w:eastAsiaTheme="minorHAnsi" w:hAnsiTheme="minorHAnsi" w:cstheme="minorBidi"/>
          <w:bCs/>
          <w:iCs/>
          <w:sz w:val="24"/>
          <w:szCs w:val="24"/>
        </w:rPr>
        <w:t>Obecné zastupiteľstvo v Trnovci nad Váhom</w:t>
      </w:r>
    </w:p>
    <w:p w:rsidR="00F53605" w:rsidRPr="00F53605" w:rsidRDefault="00F53605" w:rsidP="00F53605">
      <w:pPr>
        <w:spacing w:line="240" w:lineRule="auto"/>
        <w:rPr>
          <w:rFonts w:asciiTheme="minorHAnsi" w:eastAsiaTheme="minorHAnsi" w:hAnsiTheme="minorHAnsi" w:cstheme="minorBidi"/>
          <w:b/>
          <w:sz w:val="24"/>
          <w:szCs w:val="24"/>
        </w:rPr>
      </w:pPr>
      <w:r w:rsidRPr="00F53605">
        <w:rPr>
          <w:rFonts w:asciiTheme="minorHAnsi" w:eastAsiaTheme="minorHAnsi" w:hAnsiTheme="minorHAnsi" w:cstheme="minorBidi"/>
          <w:b/>
          <w:sz w:val="24"/>
          <w:szCs w:val="24"/>
        </w:rPr>
        <w:t xml:space="preserve">1. berie na vedomie </w:t>
      </w:r>
      <w:r w:rsidRPr="00F53605">
        <w:rPr>
          <w:rFonts w:asciiTheme="minorHAnsi" w:eastAsiaTheme="minorHAnsi" w:hAnsiTheme="minorHAnsi" w:cstheme="minorBidi"/>
          <w:sz w:val="24"/>
          <w:szCs w:val="24"/>
        </w:rPr>
        <w:t xml:space="preserve">návrh Všeobecne záväzného nariadenie č. 1/2015 o podmienkach </w:t>
      </w:r>
      <w:r w:rsidRPr="00F53605">
        <w:rPr>
          <w:rFonts w:asciiTheme="minorHAnsi" w:eastAsiaTheme="minorHAnsi" w:hAnsiTheme="minorHAnsi" w:cstheme="minorBidi"/>
          <w:sz w:val="24"/>
          <w:szCs w:val="24"/>
        </w:rPr>
        <w:br/>
        <w:t xml:space="preserve">     poskytovania dotácií z prostriedkov Obce Trnovec nad Váhom</w:t>
      </w:r>
    </w:p>
    <w:p w:rsidR="0095301B" w:rsidRPr="00F53605" w:rsidRDefault="00F53605" w:rsidP="00F53605">
      <w:pPr>
        <w:spacing w:line="240" w:lineRule="auto"/>
        <w:rPr>
          <w:rFonts w:asciiTheme="minorHAnsi" w:eastAsiaTheme="minorHAnsi" w:hAnsiTheme="minorHAnsi" w:cstheme="minorBidi"/>
          <w:sz w:val="24"/>
          <w:szCs w:val="24"/>
        </w:rPr>
      </w:pPr>
      <w:r w:rsidRPr="00F53605">
        <w:rPr>
          <w:rFonts w:asciiTheme="minorHAnsi" w:eastAsiaTheme="minorHAnsi" w:hAnsiTheme="minorHAnsi" w:cstheme="minorBidi"/>
          <w:b/>
          <w:sz w:val="24"/>
          <w:szCs w:val="24"/>
        </w:rPr>
        <w:t xml:space="preserve">2. schvaľuje </w:t>
      </w:r>
      <w:r w:rsidRPr="00F53605">
        <w:rPr>
          <w:rFonts w:asciiTheme="minorHAnsi" w:eastAsiaTheme="minorHAnsi" w:hAnsiTheme="minorHAnsi" w:cstheme="minorBidi"/>
          <w:sz w:val="24"/>
          <w:szCs w:val="24"/>
        </w:rPr>
        <w:t>Všeobecne záväzné nari</w:t>
      </w:r>
      <w:r>
        <w:rPr>
          <w:rFonts w:asciiTheme="minorHAnsi" w:eastAsiaTheme="minorHAnsi" w:hAnsiTheme="minorHAnsi" w:cstheme="minorBidi"/>
          <w:sz w:val="24"/>
          <w:szCs w:val="24"/>
        </w:rPr>
        <w:t xml:space="preserve">adenie č. 1/2015 o podmienkach </w:t>
      </w:r>
      <w:r w:rsidRPr="00F53605">
        <w:rPr>
          <w:rFonts w:asciiTheme="minorHAnsi" w:eastAsiaTheme="minorHAnsi" w:hAnsiTheme="minorHAnsi" w:cstheme="minorBidi"/>
          <w:sz w:val="24"/>
          <w:szCs w:val="24"/>
        </w:rPr>
        <w:t xml:space="preserve">poskytovania dotácií </w:t>
      </w:r>
      <w:r>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br/>
        <w:t xml:space="preserve">     </w:t>
      </w:r>
      <w:r w:rsidRPr="00F53605">
        <w:rPr>
          <w:rFonts w:asciiTheme="minorHAnsi" w:eastAsiaTheme="minorHAnsi" w:hAnsiTheme="minorHAnsi" w:cstheme="minorBidi"/>
          <w:sz w:val="24"/>
          <w:szCs w:val="24"/>
        </w:rPr>
        <w:t>z prostriedkov Obec Trnovec nad Váhom</w:t>
      </w:r>
    </w:p>
    <w:p w:rsidR="000172E5" w:rsidRPr="000172E5" w:rsidRDefault="000172E5" w:rsidP="000172E5">
      <w:pPr>
        <w:pStyle w:val="Bezriadkovania"/>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Prezentácia: </w:t>
      </w:r>
      <w:r w:rsidR="00F53605">
        <w:rPr>
          <w:rFonts w:asciiTheme="minorHAnsi" w:eastAsiaTheme="minorHAnsi" w:hAnsiTheme="minorHAnsi" w:cstheme="minorBidi"/>
          <w:b/>
          <w:bCs/>
          <w:iCs/>
          <w:sz w:val="24"/>
          <w:szCs w:val="24"/>
        </w:rPr>
        <w:t>7</w:t>
      </w:r>
    </w:p>
    <w:p w:rsidR="000172E5" w:rsidRPr="000172E5" w:rsidRDefault="000172E5" w:rsidP="000172E5">
      <w:pPr>
        <w:pStyle w:val="Bezriadkovania"/>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Za: </w:t>
      </w:r>
      <w:r w:rsidR="00F53605">
        <w:rPr>
          <w:rFonts w:asciiTheme="minorHAnsi" w:eastAsiaTheme="minorHAnsi" w:hAnsiTheme="minorHAnsi" w:cstheme="minorBidi"/>
          <w:b/>
          <w:bCs/>
          <w:iCs/>
          <w:sz w:val="24"/>
          <w:szCs w:val="24"/>
        </w:rPr>
        <w:t>7</w:t>
      </w:r>
    </w:p>
    <w:p w:rsidR="00D672F0" w:rsidRDefault="000172E5" w:rsidP="000172E5">
      <w:pPr>
        <w:pStyle w:val="Bezriadkovania"/>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Proti: 0</w:t>
      </w:r>
    </w:p>
    <w:p w:rsidR="000172E5" w:rsidRPr="000172E5" w:rsidRDefault="000172E5" w:rsidP="000172E5">
      <w:pPr>
        <w:pStyle w:val="Bezriadkovania"/>
        <w:rPr>
          <w:rFonts w:asciiTheme="minorHAnsi" w:eastAsiaTheme="minorHAnsi" w:hAnsiTheme="minorHAnsi" w:cstheme="minorBidi"/>
          <w:b/>
          <w:bCs/>
          <w:iCs/>
          <w:sz w:val="24"/>
          <w:szCs w:val="24"/>
        </w:rPr>
      </w:pPr>
      <w:r w:rsidRPr="000172E5">
        <w:rPr>
          <w:rFonts w:asciiTheme="minorHAnsi" w:eastAsiaTheme="minorHAnsi" w:hAnsiTheme="minorHAnsi" w:cstheme="minorBidi"/>
          <w:b/>
          <w:bCs/>
          <w:iCs/>
          <w:sz w:val="24"/>
          <w:szCs w:val="24"/>
        </w:rPr>
        <w:t xml:space="preserve">Zdržal sa: </w:t>
      </w:r>
      <w:r w:rsidR="00662AF2">
        <w:rPr>
          <w:rFonts w:asciiTheme="minorHAnsi" w:eastAsiaTheme="minorHAnsi" w:hAnsiTheme="minorHAnsi" w:cstheme="minorBidi"/>
          <w:b/>
          <w:bCs/>
          <w:iCs/>
          <w:sz w:val="24"/>
          <w:szCs w:val="24"/>
        </w:rPr>
        <w:t>0</w:t>
      </w:r>
    </w:p>
    <w:p w:rsidR="000172E5" w:rsidRPr="000172E5" w:rsidRDefault="000172E5" w:rsidP="000172E5">
      <w:pPr>
        <w:pStyle w:val="Bezriadkovania"/>
        <w:rPr>
          <w:rFonts w:asciiTheme="minorHAnsi" w:eastAsiaTheme="minorHAnsi" w:hAnsiTheme="minorHAnsi" w:cstheme="minorBidi"/>
          <w:b/>
          <w:bCs/>
          <w:iCs/>
          <w:sz w:val="24"/>
          <w:szCs w:val="24"/>
        </w:rPr>
      </w:pPr>
    </w:p>
    <w:p w:rsidR="000172E5" w:rsidRPr="000172E5" w:rsidRDefault="000172E5" w:rsidP="000172E5">
      <w:pPr>
        <w:pStyle w:val="Bezriadkovania"/>
        <w:rPr>
          <w:rFonts w:asciiTheme="minorHAnsi" w:eastAsiaTheme="minorHAnsi" w:hAnsiTheme="minorHAnsi" w:cstheme="minorBidi"/>
          <w:b/>
          <w:bCs/>
          <w:iCs/>
          <w:sz w:val="24"/>
          <w:szCs w:val="24"/>
        </w:rPr>
      </w:pPr>
      <w:r w:rsidRPr="000172E5">
        <w:rPr>
          <w:rFonts w:asciiTheme="minorHAnsi" w:eastAsiaTheme="minorHAnsi" w:hAnsiTheme="minorHAnsi" w:cstheme="minorBidi"/>
          <w:bCs/>
          <w:iCs/>
          <w:sz w:val="24"/>
          <w:szCs w:val="24"/>
        </w:rPr>
        <w:t xml:space="preserve">Obecné zastupiteľstvo prijalo uznesenie v navrhovanom znení.  </w:t>
      </w:r>
    </w:p>
    <w:p w:rsidR="00A96391" w:rsidRPr="00A96391" w:rsidRDefault="00A96391" w:rsidP="00AA28E9">
      <w:pPr>
        <w:pStyle w:val="Bezriadkovania"/>
        <w:jc w:val="both"/>
        <w:rPr>
          <w:rFonts w:asciiTheme="minorHAnsi" w:eastAsiaTheme="minorHAnsi" w:hAnsiTheme="minorHAnsi" w:cstheme="minorBidi"/>
          <w:bCs/>
          <w:iCs/>
          <w:sz w:val="24"/>
          <w:szCs w:val="24"/>
        </w:rPr>
      </w:pPr>
    </w:p>
    <w:p w:rsidR="00C1184D" w:rsidRDefault="00C1184D" w:rsidP="00C1184D">
      <w:pPr>
        <w:pStyle w:val="Bezriadkovania"/>
        <w:rPr>
          <w:b/>
          <w:bCs/>
          <w:iCs/>
          <w:sz w:val="24"/>
          <w:szCs w:val="24"/>
        </w:rPr>
      </w:pPr>
      <w:r>
        <w:rPr>
          <w:b/>
          <w:bCs/>
          <w:iCs/>
          <w:sz w:val="24"/>
          <w:szCs w:val="24"/>
        </w:rPr>
        <w:t>Materiál č.5</w:t>
      </w:r>
    </w:p>
    <w:p w:rsidR="00C1184D" w:rsidRPr="00F47DFC" w:rsidRDefault="00C1184D" w:rsidP="00C1184D">
      <w:pPr>
        <w:pStyle w:val="Bezriadkovania"/>
        <w:rPr>
          <w:b/>
          <w:bCs/>
          <w:iCs/>
          <w:sz w:val="24"/>
          <w:szCs w:val="24"/>
        </w:rPr>
      </w:pPr>
      <w:r>
        <w:rPr>
          <w:b/>
          <w:bCs/>
          <w:iCs/>
          <w:sz w:val="24"/>
          <w:szCs w:val="24"/>
        </w:rPr>
        <w:t>,,</w:t>
      </w:r>
      <w:r w:rsidR="001B70E8" w:rsidRPr="001B70E8">
        <w:rPr>
          <w:rFonts w:ascii="Tahoma" w:eastAsiaTheme="minorHAnsi" w:hAnsi="Tahoma" w:cs="Tahoma"/>
          <w:b/>
          <w:sz w:val="24"/>
          <w:szCs w:val="24"/>
        </w:rPr>
        <w:t xml:space="preserve"> </w:t>
      </w:r>
      <w:r w:rsidR="001B70E8" w:rsidRPr="001B70E8">
        <w:rPr>
          <w:b/>
          <w:sz w:val="24"/>
          <w:szCs w:val="24"/>
        </w:rPr>
        <w:t>Všeobecne záväzné nariadenie č. 2/2015 o podmienkach predaja výrobkov a poskytovania služieb na trhových miestach, ktorým sa stanovuje trhový poriadok pre trhovisko a príležitostné trhy</w:t>
      </w:r>
      <w:r w:rsidRPr="00F47DFC">
        <w:rPr>
          <w:b/>
          <w:bCs/>
          <w:iCs/>
          <w:sz w:val="24"/>
          <w:szCs w:val="24"/>
        </w:rPr>
        <w:t>“</w:t>
      </w:r>
    </w:p>
    <w:p w:rsidR="00066DF0" w:rsidRDefault="00066DF0" w:rsidP="00AA28E9">
      <w:pPr>
        <w:pStyle w:val="Bezriadkovania"/>
        <w:jc w:val="both"/>
        <w:rPr>
          <w:rFonts w:asciiTheme="minorHAnsi" w:eastAsiaTheme="minorHAnsi" w:hAnsiTheme="minorHAnsi" w:cstheme="minorBidi"/>
          <w:bCs/>
          <w:iCs/>
          <w:sz w:val="24"/>
          <w:szCs w:val="24"/>
        </w:rPr>
      </w:pPr>
    </w:p>
    <w:p w:rsidR="00B438C5" w:rsidRPr="00B438C5" w:rsidRDefault="001B70E8" w:rsidP="00B438C5">
      <w:pPr>
        <w:pStyle w:val="Default"/>
        <w:rPr>
          <w:rFonts w:asciiTheme="minorHAnsi" w:hAnsiTheme="minorHAnsi"/>
        </w:rPr>
      </w:pPr>
      <w:r>
        <w:rPr>
          <w:rFonts w:asciiTheme="minorHAnsi" w:hAnsiTheme="minorHAnsi" w:cstheme="minorBidi"/>
          <w:bCs/>
          <w:iCs/>
        </w:rPr>
        <w:t xml:space="preserve">Poslancov so správou o vypracovanom návrhu </w:t>
      </w:r>
      <w:r w:rsidRPr="001B70E8">
        <w:rPr>
          <w:rFonts w:asciiTheme="minorHAnsi" w:hAnsiTheme="minorHAnsi" w:cstheme="minorBidi"/>
          <w:bCs/>
          <w:iCs/>
        </w:rPr>
        <w:t>Všeobecne záväzné</w:t>
      </w:r>
      <w:r w:rsidR="000A661C">
        <w:rPr>
          <w:rFonts w:asciiTheme="minorHAnsi" w:hAnsiTheme="minorHAnsi" w:cstheme="minorBidi"/>
          <w:bCs/>
          <w:iCs/>
        </w:rPr>
        <w:t>ho</w:t>
      </w:r>
      <w:r w:rsidRPr="001B70E8">
        <w:rPr>
          <w:rFonts w:asciiTheme="minorHAnsi" w:hAnsiTheme="minorHAnsi" w:cstheme="minorBidi"/>
          <w:bCs/>
          <w:iCs/>
        </w:rPr>
        <w:t xml:space="preserve"> nariadeni</w:t>
      </w:r>
      <w:r w:rsidR="000A661C">
        <w:rPr>
          <w:rFonts w:asciiTheme="minorHAnsi" w:hAnsiTheme="minorHAnsi" w:cstheme="minorBidi"/>
          <w:bCs/>
          <w:iCs/>
        </w:rPr>
        <w:t>a</w:t>
      </w:r>
      <w:r w:rsidRPr="001B70E8">
        <w:rPr>
          <w:rFonts w:asciiTheme="minorHAnsi" w:hAnsiTheme="minorHAnsi" w:cstheme="minorBidi"/>
          <w:bCs/>
          <w:iCs/>
        </w:rPr>
        <w:t xml:space="preserve"> č. 2/2015 o podmienkach predaja výrobkov a poskytovania služieb na trhových miestach, ktorým sa stanovuje trhový poriadok pre trhovisko a príležitostné trhy</w:t>
      </w:r>
      <w:r w:rsidR="00E57A7E">
        <w:rPr>
          <w:rFonts w:asciiTheme="minorHAnsi" w:hAnsiTheme="minorHAnsi" w:cstheme="minorBidi"/>
          <w:bCs/>
          <w:iCs/>
        </w:rPr>
        <w:t xml:space="preserve"> oboznámil prednosta OcÚ.</w:t>
      </w:r>
      <w:r w:rsidR="00E57A7E">
        <w:rPr>
          <w:rFonts w:asciiTheme="minorHAnsi" w:hAnsiTheme="minorHAnsi" w:cstheme="minorBidi"/>
          <w:bCs/>
          <w:iCs/>
        </w:rPr>
        <w:br/>
      </w:r>
      <w:r>
        <w:rPr>
          <w:rFonts w:asciiTheme="minorHAnsi" w:hAnsiTheme="minorHAnsi" w:cstheme="minorBidi"/>
          <w:bCs/>
          <w:iCs/>
        </w:rPr>
        <w:t xml:space="preserve"> Mgr. B</w:t>
      </w:r>
      <w:r w:rsidR="000A661C">
        <w:rPr>
          <w:rFonts w:asciiTheme="minorHAnsi" w:hAnsiTheme="minorHAnsi" w:cstheme="minorBidi"/>
          <w:bCs/>
          <w:iCs/>
        </w:rPr>
        <w:t xml:space="preserve">erecz </w:t>
      </w:r>
      <w:r>
        <w:rPr>
          <w:rFonts w:asciiTheme="minorHAnsi" w:hAnsiTheme="minorHAnsi" w:cstheme="minorBidi"/>
          <w:bCs/>
          <w:iCs/>
        </w:rPr>
        <w:t xml:space="preserve">skonštatoval, že </w:t>
      </w:r>
      <w:r w:rsidR="00B438C5">
        <w:rPr>
          <w:rFonts w:asciiTheme="minorHAnsi" w:hAnsiTheme="minorHAnsi" w:cstheme="minorBidi"/>
          <w:bCs/>
          <w:iCs/>
        </w:rPr>
        <w:t xml:space="preserve">toto VZN funguje a vypracováva sa </w:t>
      </w:r>
      <w:r w:rsidRPr="001B70E8">
        <w:rPr>
          <w:rFonts w:asciiTheme="minorHAnsi" w:hAnsiTheme="minorHAnsi"/>
        </w:rPr>
        <w:t>v súlade so zákonom §4 ods. 1 a ods3, § 6 a § 11 ods. 4 písm. a) č. 369/1990 Zb. o obecnom zriadení v znení neskorších predpisov, zákon</w:t>
      </w:r>
      <w:r>
        <w:rPr>
          <w:rFonts w:asciiTheme="minorHAnsi" w:hAnsiTheme="minorHAnsi"/>
        </w:rPr>
        <w:t>om</w:t>
      </w:r>
      <w:r w:rsidRPr="001B70E8">
        <w:rPr>
          <w:rFonts w:asciiTheme="minorHAnsi" w:hAnsiTheme="minorHAnsi"/>
        </w:rPr>
        <w:t xml:space="preserve"> č. 250/2007 Z.</w:t>
      </w:r>
      <w:r>
        <w:rPr>
          <w:rFonts w:asciiTheme="minorHAnsi" w:hAnsiTheme="minorHAnsi"/>
        </w:rPr>
        <w:t xml:space="preserve"> </w:t>
      </w:r>
      <w:r w:rsidRPr="001B70E8">
        <w:rPr>
          <w:rFonts w:asciiTheme="minorHAnsi" w:hAnsiTheme="minorHAnsi"/>
        </w:rPr>
        <w:t>z. o ochrane spotrebiteľa a o zmene zákona Slovenskej národnej rady š. 372/1990 o priestupko</w:t>
      </w:r>
      <w:r>
        <w:rPr>
          <w:rFonts w:asciiTheme="minorHAnsi" w:hAnsiTheme="minorHAnsi"/>
        </w:rPr>
        <w:t>ch v znení neskorších predpisov a so</w:t>
      </w:r>
      <w:r w:rsidRPr="001B70E8">
        <w:rPr>
          <w:rFonts w:asciiTheme="minorHAnsi" w:hAnsiTheme="minorHAnsi"/>
        </w:rPr>
        <w:t xml:space="preserve"> zákon</w:t>
      </w:r>
      <w:r>
        <w:rPr>
          <w:rFonts w:asciiTheme="minorHAnsi" w:hAnsiTheme="minorHAnsi"/>
        </w:rPr>
        <w:t>om</w:t>
      </w:r>
      <w:r w:rsidRPr="001B70E8">
        <w:rPr>
          <w:rFonts w:asciiTheme="minorHAnsi" w:hAnsiTheme="minorHAnsi"/>
        </w:rPr>
        <w:t xml:space="preserve"> č. 178/1998 Z.</w:t>
      </w:r>
      <w:r>
        <w:rPr>
          <w:rFonts w:asciiTheme="minorHAnsi" w:hAnsiTheme="minorHAnsi"/>
        </w:rPr>
        <w:t xml:space="preserve"> </w:t>
      </w:r>
      <w:r w:rsidRPr="001B70E8">
        <w:rPr>
          <w:rFonts w:asciiTheme="minorHAnsi" w:hAnsiTheme="minorHAnsi"/>
        </w:rPr>
        <w:t>z. o podmienkach predaja výrobkov a poskytovania služieb na trhových miestach v znení neskorších predpisov</w:t>
      </w:r>
      <w:r>
        <w:rPr>
          <w:rFonts w:asciiTheme="minorHAnsi" w:hAnsiTheme="minorHAnsi"/>
        </w:rPr>
        <w:t>.</w:t>
      </w:r>
      <w:r w:rsidR="00B438C5">
        <w:rPr>
          <w:rFonts w:asciiTheme="minorHAnsi" w:hAnsiTheme="minorHAnsi"/>
        </w:rPr>
        <w:t xml:space="preserve"> Ďalej uviedol, že VZN stanovuje trhový poriadok, miesto, kde by sa mali trhy konať a takisto podmienky predaja na trhových miestach, ktoré doposiaľ v obci stanovené neboli. </w:t>
      </w:r>
      <w:r w:rsidR="00B438C5" w:rsidRPr="00B438C5">
        <w:rPr>
          <w:rFonts w:asciiTheme="minorHAnsi" w:hAnsiTheme="minorHAnsi" w:cstheme="minorBidi"/>
          <w:bCs/>
          <w:iCs/>
        </w:rPr>
        <w:t>S návrhom VZN bol</w:t>
      </w:r>
      <w:r w:rsidR="00B438C5">
        <w:rPr>
          <w:rFonts w:asciiTheme="minorHAnsi" w:hAnsiTheme="minorHAnsi" w:cstheme="minorBidi"/>
          <w:bCs/>
          <w:iCs/>
        </w:rPr>
        <w:t>a</w:t>
      </w:r>
      <w:r w:rsidR="00B438C5" w:rsidRPr="00B438C5">
        <w:rPr>
          <w:rFonts w:asciiTheme="minorHAnsi" w:hAnsiTheme="minorHAnsi" w:cstheme="minorBidi"/>
          <w:bCs/>
          <w:iCs/>
        </w:rPr>
        <w:t xml:space="preserve"> oboznámená aj komisia finančná a podnikateľská a komisia životného prostredia, dopravy, výstavby a poľnohospodárstva. </w:t>
      </w:r>
      <w:r w:rsidR="002B16D8">
        <w:rPr>
          <w:rFonts w:asciiTheme="minorHAnsi" w:hAnsiTheme="minorHAnsi" w:cstheme="minorBidi"/>
          <w:bCs/>
          <w:iCs/>
        </w:rPr>
        <w:t>Uvedené komisie na svojich zasadnutiach</w:t>
      </w:r>
      <w:r w:rsidR="00B438C5" w:rsidRPr="00B438C5">
        <w:rPr>
          <w:rFonts w:asciiTheme="minorHAnsi" w:hAnsiTheme="minorHAnsi" w:cstheme="minorBidi"/>
          <w:bCs/>
          <w:iCs/>
        </w:rPr>
        <w:t xml:space="preserve"> </w:t>
      </w:r>
      <w:r w:rsidR="002B16D8">
        <w:rPr>
          <w:rFonts w:asciiTheme="minorHAnsi" w:hAnsiTheme="minorHAnsi" w:cstheme="minorBidi"/>
          <w:bCs/>
          <w:iCs/>
        </w:rPr>
        <w:t>VZN prerokovali</w:t>
      </w:r>
      <w:r w:rsidR="00B438C5" w:rsidRPr="00B438C5">
        <w:rPr>
          <w:rFonts w:asciiTheme="minorHAnsi" w:hAnsiTheme="minorHAnsi" w:cstheme="minorBidi"/>
          <w:bCs/>
          <w:iCs/>
        </w:rPr>
        <w:t xml:space="preserve"> a</w:t>
      </w:r>
      <w:r w:rsidR="002B16D8">
        <w:rPr>
          <w:rFonts w:asciiTheme="minorHAnsi" w:hAnsiTheme="minorHAnsi" w:cstheme="minorBidi"/>
          <w:bCs/>
          <w:iCs/>
        </w:rPr>
        <w:t> vyjadrené pripomienky boli do VZN zapracované. Následne bolo komisiami odporučené</w:t>
      </w:r>
      <w:r w:rsidR="00B438C5" w:rsidRPr="00B438C5">
        <w:rPr>
          <w:rFonts w:asciiTheme="minorHAnsi" w:hAnsiTheme="minorHAnsi" w:cstheme="minorBidi"/>
          <w:bCs/>
          <w:iCs/>
        </w:rPr>
        <w:t xml:space="preserve"> návrh VZN č. 2/2015 o podmienkach predaja výrobkov a poskytovania služieb na trhových miestach, ktorým sa stanovuje trhový poriadok pre trhovisko a príležitostné trhy schváliť.</w:t>
      </w:r>
      <w:r w:rsidR="00D51699">
        <w:rPr>
          <w:rFonts w:asciiTheme="minorHAnsi" w:hAnsiTheme="minorHAnsi" w:cstheme="minorBidi"/>
          <w:bCs/>
          <w:iCs/>
        </w:rPr>
        <w:t xml:space="preserve"> Poslankyňa p. Fülöpová sa informovala, či už je presne stanovené trhové miesto. Prednostom OcÚ jej bolo uvedené, že trhové miesto bude presne naznačené a umiestnené pri Kultúrnom dome v Trnovci nad Váhom.</w:t>
      </w:r>
    </w:p>
    <w:p w:rsidR="00D71F2D" w:rsidRPr="00814094" w:rsidRDefault="000172E5" w:rsidP="00D71F2D">
      <w:pPr>
        <w:pStyle w:val="Bezriadkovania"/>
        <w:jc w:val="both"/>
        <w:rPr>
          <w:rFonts w:asciiTheme="minorHAnsi" w:eastAsiaTheme="minorHAnsi" w:hAnsiTheme="minorHAnsi" w:cstheme="minorBidi"/>
          <w:bCs/>
          <w:iCs/>
          <w:sz w:val="24"/>
          <w:szCs w:val="24"/>
        </w:rPr>
      </w:pPr>
      <w:r w:rsidRPr="00814094">
        <w:rPr>
          <w:rFonts w:asciiTheme="minorHAnsi" w:eastAsiaTheme="minorHAnsi" w:hAnsiTheme="minorHAnsi" w:cstheme="minorBidi"/>
          <w:bCs/>
          <w:iCs/>
          <w:sz w:val="24"/>
          <w:szCs w:val="24"/>
        </w:rPr>
        <w:lastRenderedPageBreak/>
        <w:t xml:space="preserve">K danému bodu programu neboli žiadne ďalšie návrhy ani pripomienky, starosta obce preto poprosil návrhovú komisiu o prednesenie návrhu na uznesenie. </w:t>
      </w:r>
    </w:p>
    <w:p w:rsidR="00D71F2D" w:rsidRDefault="00D71F2D" w:rsidP="00D71F2D">
      <w:pPr>
        <w:pStyle w:val="Bezriadkovania"/>
        <w:jc w:val="both"/>
        <w:rPr>
          <w:rFonts w:asciiTheme="minorHAnsi" w:eastAsiaTheme="minorHAnsi" w:hAnsiTheme="minorHAnsi" w:cstheme="minorBidi"/>
          <w:b/>
          <w:bCs/>
          <w:iCs/>
          <w:sz w:val="24"/>
          <w:szCs w:val="24"/>
        </w:rPr>
      </w:pPr>
    </w:p>
    <w:p w:rsidR="00D71F2D" w:rsidRPr="00D71F2D" w:rsidRDefault="00D71F2D" w:rsidP="00D71F2D">
      <w:pPr>
        <w:pStyle w:val="Bezriadkovania"/>
        <w:jc w:val="both"/>
        <w:rPr>
          <w:rFonts w:asciiTheme="minorHAnsi" w:eastAsiaTheme="minorHAnsi" w:hAnsiTheme="minorHAnsi" w:cstheme="minorBidi"/>
          <w:bCs/>
          <w:iCs/>
          <w:sz w:val="24"/>
          <w:szCs w:val="24"/>
        </w:rPr>
      </w:pPr>
      <w:r w:rsidRPr="00D71F2D">
        <w:rPr>
          <w:rFonts w:asciiTheme="minorHAnsi" w:eastAsiaTheme="minorHAnsi" w:hAnsiTheme="minorHAnsi" w:cstheme="minorBidi"/>
          <w:b/>
          <w:bCs/>
          <w:iCs/>
          <w:sz w:val="24"/>
          <w:szCs w:val="24"/>
        </w:rPr>
        <w:t>Hlasovanie</w:t>
      </w:r>
      <w:r w:rsidRPr="00D71F2D">
        <w:rPr>
          <w:rFonts w:asciiTheme="minorHAnsi" w:eastAsiaTheme="minorHAnsi" w:hAnsiTheme="minorHAnsi" w:cstheme="minorBidi"/>
          <w:bCs/>
          <w:iCs/>
          <w:sz w:val="24"/>
          <w:szCs w:val="24"/>
        </w:rPr>
        <w:t xml:space="preserve"> o návrhu uznesenia v znení:</w:t>
      </w:r>
    </w:p>
    <w:p w:rsidR="00D71F2D" w:rsidRPr="00D71F2D" w:rsidRDefault="00D71F2D" w:rsidP="00D71F2D">
      <w:pPr>
        <w:pStyle w:val="Bezriadkovania"/>
        <w:jc w:val="both"/>
        <w:rPr>
          <w:rFonts w:asciiTheme="minorHAnsi" w:eastAsiaTheme="minorHAnsi" w:hAnsiTheme="minorHAnsi" w:cstheme="minorBidi"/>
          <w:bCs/>
          <w:iCs/>
          <w:sz w:val="24"/>
          <w:szCs w:val="24"/>
        </w:rPr>
      </w:pPr>
    </w:p>
    <w:p w:rsidR="00D71F2D" w:rsidRPr="00D71F2D" w:rsidRDefault="00D71F2D" w:rsidP="00D71F2D">
      <w:pPr>
        <w:pStyle w:val="Bezriadkovania"/>
        <w:jc w:val="both"/>
        <w:rPr>
          <w:rFonts w:asciiTheme="minorHAnsi" w:eastAsiaTheme="minorHAnsi" w:hAnsiTheme="minorHAnsi" w:cstheme="minorBidi"/>
          <w:bCs/>
          <w:iCs/>
          <w:sz w:val="24"/>
          <w:szCs w:val="24"/>
        </w:rPr>
      </w:pPr>
      <w:r w:rsidRPr="00D71F2D">
        <w:rPr>
          <w:rFonts w:asciiTheme="minorHAnsi" w:eastAsiaTheme="minorHAnsi" w:hAnsiTheme="minorHAnsi" w:cstheme="minorBidi"/>
          <w:bCs/>
          <w:iCs/>
          <w:sz w:val="24"/>
          <w:szCs w:val="24"/>
        </w:rPr>
        <w:t>Obecné zastupiteľstvo v Trnovci nad Váhom</w:t>
      </w:r>
    </w:p>
    <w:p w:rsidR="008128D9" w:rsidRPr="008128D9" w:rsidRDefault="008128D9" w:rsidP="008128D9">
      <w:pPr>
        <w:spacing w:line="240" w:lineRule="auto"/>
        <w:rPr>
          <w:rFonts w:asciiTheme="minorHAnsi" w:eastAsiaTheme="minorHAnsi" w:hAnsiTheme="minorHAnsi" w:cstheme="minorBidi"/>
          <w:sz w:val="24"/>
          <w:szCs w:val="24"/>
        </w:rPr>
      </w:pPr>
      <w:r w:rsidRPr="008128D9">
        <w:rPr>
          <w:rFonts w:asciiTheme="minorHAnsi" w:eastAsiaTheme="minorHAnsi" w:hAnsiTheme="minorHAnsi" w:cstheme="minorBidi"/>
          <w:b/>
          <w:sz w:val="24"/>
          <w:szCs w:val="24"/>
        </w:rPr>
        <w:t xml:space="preserve">1. berie na vedomie </w:t>
      </w:r>
      <w:r w:rsidRPr="008128D9">
        <w:rPr>
          <w:rFonts w:asciiTheme="minorHAnsi" w:eastAsiaTheme="minorHAnsi" w:hAnsiTheme="minorHAnsi" w:cstheme="minorBidi"/>
          <w:sz w:val="24"/>
          <w:szCs w:val="24"/>
        </w:rPr>
        <w:t xml:space="preserve">návrh Všeobecne záväzného nariadenie č. 2/2015 o podmienkach </w:t>
      </w:r>
      <w:r w:rsidRPr="008128D9">
        <w:rPr>
          <w:rFonts w:asciiTheme="minorHAnsi" w:eastAsiaTheme="minorHAnsi" w:hAnsiTheme="minorHAnsi" w:cstheme="minorBidi"/>
          <w:sz w:val="24"/>
          <w:szCs w:val="24"/>
        </w:rPr>
        <w:br/>
        <w:t xml:space="preserve">     predaja výrobkov a poskytovania služieb na trhových miestach, ktorým sa stanovuje </w:t>
      </w:r>
      <w:r w:rsidRPr="008128D9">
        <w:rPr>
          <w:rFonts w:asciiTheme="minorHAnsi" w:eastAsiaTheme="minorHAnsi" w:hAnsiTheme="minorHAnsi" w:cstheme="minorBidi"/>
          <w:sz w:val="24"/>
          <w:szCs w:val="24"/>
        </w:rPr>
        <w:br/>
        <w:t xml:space="preserve">     trhový poriadok pre trhovisko a príležitostné trhy</w:t>
      </w:r>
    </w:p>
    <w:p w:rsidR="008128D9" w:rsidRPr="008128D9" w:rsidRDefault="008128D9" w:rsidP="008128D9">
      <w:pPr>
        <w:spacing w:line="240" w:lineRule="auto"/>
        <w:rPr>
          <w:rFonts w:asciiTheme="minorHAnsi" w:eastAsiaTheme="minorHAnsi" w:hAnsiTheme="minorHAnsi" w:cstheme="minorBidi"/>
          <w:b/>
          <w:sz w:val="24"/>
          <w:szCs w:val="24"/>
        </w:rPr>
      </w:pPr>
      <w:r w:rsidRPr="008128D9">
        <w:rPr>
          <w:rFonts w:asciiTheme="minorHAnsi" w:eastAsiaTheme="minorHAnsi" w:hAnsiTheme="minorHAnsi" w:cstheme="minorBidi"/>
          <w:b/>
          <w:sz w:val="24"/>
          <w:szCs w:val="24"/>
        </w:rPr>
        <w:t xml:space="preserve">2. schvaľuje </w:t>
      </w:r>
      <w:r w:rsidRPr="008128D9">
        <w:rPr>
          <w:rFonts w:asciiTheme="minorHAnsi" w:eastAsiaTheme="minorHAnsi" w:hAnsiTheme="minorHAnsi" w:cstheme="minorBidi"/>
          <w:sz w:val="24"/>
          <w:szCs w:val="24"/>
        </w:rPr>
        <w:t xml:space="preserve">Všeobecne záväzné nariadenie č. 2/2015 o podmienkach predaja </w:t>
      </w:r>
      <w:r w:rsidRPr="008128D9">
        <w:rPr>
          <w:rFonts w:asciiTheme="minorHAnsi" w:eastAsiaTheme="minorHAnsi" w:hAnsiTheme="minorHAnsi" w:cstheme="minorBidi"/>
          <w:sz w:val="24"/>
          <w:szCs w:val="24"/>
        </w:rPr>
        <w:br/>
        <w:t xml:space="preserve">     výrobkov a poskytovania služieb na trhových miestach, ktorým sa stanovuje trhový </w:t>
      </w:r>
      <w:r w:rsidRPr="008128D9">
        <w:rPr>
          <w:rFonts w:asciiTheme="minorHAnsi" w:eastAsiaTheme="minorHAnsi" w:hAnsiTheme="minorHAnsi" w:cstheme="minorBidi"/>
          <w:sz w:val="24"/>
          <w:szCs w:val="24"/>
        </w:rPr>
        <w:br/>
        <w:t xml:space="preserve">     poriadok pre trhovisko a príležitostné trhy</w:t>
      </w:r>
    </w:p>
    <w:p w:rsidR="00D71F2D" w:rsidRPr="00D71F2D" w:rsidRDefault="00D71F2D" w:rsidP="00D71F2D">
      <w:pPr>
        <w:pStyle w:val="Bezriadkovania"/>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Prezentácia: </w:t>
      </w:r>
      <w:r w:rsidR="008128D9">
        <w:rPr>
          <w:rFonts w:asciiTheme="minorHAnsi" w:eastAsiaTheme="minorHAnsi" w:hAnsiTheme="minorHAnsi" w:cstheme="minorBidi"/>
          <w:b/>
          <w:bCs/>
          <w:iCs/>
          <w:sz w:val="24"/>
          <w:szCs w:val="24"/>
        </w:rPr>
        <w:t>7</w:t>
      </w:r>
    </w:p>
    <w:p w:rsidR="00D71F2D" w:rsidRPr="00D71F2D" w:rsidRDefault="00D71F2D" w:rsidP="00D71F2D">
      <w:pPr>
        <w:pStyle w:val="Bezriadkovania"/>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 xml:space="preserve">Za: </w:t>
      </w:r>
      <w:r w:rsidR="008128D9">
        <w:rPr>
          <w:rFonts w:asciiTheme="minorHAnsi" w:eastAsiaTheme="minorHAnsi" w:hAnsiTheme="minorHAnsi" w:cstheme="minorBidi"/>
          <w:b/>
          <w:bCs/>
          <w:iCs/>
          <w:sz w:val="24"/>
          <w:szCs w:val="24"/>
        </w:rPr>
        <w:t>7</w:t>
      </w:r>
    </w:p>
    <w:p w:rsidR="00D71F2D" w:rsidRPr="00D71F2D" w:rsidRDefault="00D71F2D" w:rsidP="00D71F2D">
      <w:pPr>
        <w:pStyle w:val="Bezriadkovania"/>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Proti: 0</w:t>
      </w:r>
    </w:p>
    <w:p w:rsidR="00D71F2D" w:rsidRPr="00D71F2D" w:rsidRDefault="00D71F2D" w:rsidP="00D71F2D">
      <w:pPr>
        <w:pStyle w:val="Bezriadkovania"/>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
          <w:bCs/>
          <w:iCs/>
          <w:sz w:val="24"/>
          <w:szCs w:val="24"/>
        </w:rPr>
        <w:t>Zdržal sa: 0</w:t>
      </w:r>
    </w:p>
    <w:p w:rsidR="008128D9" w:rsidRDefault="008128D9" w:rsidP="00D71F2D">
      <w:pPr>
        <w:pStyle w:val="Bezriadkovania"/>
        <w:jc w:val="both"/>
        <w:rPr>
          <w:rFonts w:asciiTheme="minorHAnsi" w:eastAsiaTheme="minorHAnsi" w:hAnsiTheme="minorHAnsi" w:cstheme="minorBidi"/>
          <w:bCs/>
          <w:iCs/>
          <w:sz w:val="24"/>
          <w:szCs w:val="24"/>
        </w:rPr>
      </w:pPr>
    </w:p>
    <w:p w:rsidR="00D71F2D" w:rsidRPr="00D71F2D" w:rsidRDefault="00D71F2D" w:rsidP="00D71F2D">
      <w:pPr>
        <w:pStyle w:val="Bezriadkovania"/>
        <w:jc w:val="both"/>
        <w:rPr>
          <w:rFonts w:asciiTheme="minorHAnsi" w:eastAsiaTheme="minorHAnsi" w:hAnsiTheme="minorHAnsi" w:cstheme="minorBidi"/>
          <w:b/>
          <w:bCs/>
          <w:iCs/>
          <w:sz w:val="24"/>
          <w:szCs w:val="24"/>
        </w:rPr>
      </w:pPr>
      <w:r w:rsidRPr="00D71F2D">
        <w:rPr>
          <w:rFonts w:asciiTheme="minorHAnsi" w:eastAsiaTheme="minorHAnsi" w:hAnsiTheme="minorHAnsi" w:cstheme="minorBidi"/>
          <w:bCs/>
          <w:iCs/>
          <w:sz w:val="24"/>
          <w:szCs w:val="24"/>
        </w:rPr>
        <w:t xml:space="preserve">Obecné zastupiteľstvo prijalo uznesenie v navrhovanom znení.  </w:t>
      </w:r>
    </w:p>
    <w:p w:rsidR="007B3E04" w:rsidRDefault="007B3E04" w:rsidP="00AA28E9">
      <w:pPr>
        <w:pStyle w:val="Bezriadkovania"/>
        <w:jc w:val="both"/>
        <w:rPr>
          <w:rFonts w:asciiTheme="minorHAnsi" w:eastAsiaTheme="minorHAnsi" w:hAnsiTheme="minorHAnsi" w:cstheme="minorBidi"/>
          <w:b/>
          <w:bCs/>
          <w:iCs/>
          <w:sz w:val="24"/>
          <w:szCs w:val="24"/>
        </w:rPr>
      </w:pPr>
    </w:p>
    <w:p w:rsidR="00DA2B9B" w:rsidRPr="00893211" w:rsidRDefault="00893211" w:rsidP="00AA28E9">
      <w:pPr>
        <w:pStyle w:val="Bezriadkovania"/>
        <w:jc w:val="both"/>
        <w:rPr>
          <w:rFonts w:asciiTheme="minorHAnsi" w:eastAsiaTheme="minorHAnsi" w:hAnsiTheme="minorHAnsi" w:cstheme="minorBidi"/>
          <w:b/>
          <w:bCs/>
          <w:iCs/>
          <w:sz w:val="24"/>
          <w:szCs w:val="24"/>
        </w:rPr>
      </w:pPr>
      <w:r w:rsidRPr="00893211">
        <w:rPr>
          <w:rFonts w:asciiTheme="minorHAnsi" w:eastAsiaTheme="minorHAnsi" w:hAnsiTheme="minorHAnsi" w:cstheme="minorBidi"/>
          <w:b/>
          <w:bCs/>
          <w:iCs/>
          <w:sz w:val="24"/>
          <w:szCs w:val="24"/>
        </w:rPr>
        <w:t>Materiál č. 6</w:t>
      </w:r>
    </w:p>
    <w:p w:rsidR="00893211" w:rsidRPr="00893211" w:rsidRDefault="00893211" w:rsidP="00893211">
      <w:pPr>
        <w:pStyle w:val="Bezriadkovania"/>
        <w:rPr>
          <w:rFonts w:asciiTheme="minorHAnsi" w:eastAsiaTheme="minorHAnsi" w:hAnsiTheme="minorHAnsi" w:cstheme="minorBidi"/>
          <w:bCs/>
          <w:iCs/>
          <w:sz w:val="24"/>
          <w:szCs w:val="24"/>
        </w:rPr>
      </w:pPr>
      <w:r w:rsidRPr="00893211">
        <w:rPr>
          <w:rFonts w:asciiTheme="minorHAnsi" w:eastAsiaTheme="minorHAnsi" w:hAnsiTheme="minorHAnsi" w:cstheme="minorBidi"/>
          <w:b/>
          <w:bCs/>
          <w:iCs/>
          <w:sz w:val="24"/>
          <w:szCs w:val="24"/>
        </w:rPr>
        <w:t>„</w:t>
      </w:r>
      <w:r w:rsidR="00D51699">
        <w:rPr>
          <w:b/>
          <w:sz w:val="24"/>
          <w:szCs w:val="24"/>
        </w:rPr>
        <w:t>Poslanecký návrh na zriadenie pamätníka na počesť generála Goliana</w:t>
      </w:r>
      <w:r w:rsidRPr="00893211">
        <w:rPr>
          <w:rFonts w:asciiTheme="minorHAnsi" w:eastAsiaTheme="minorHAnsi" w:hAnsiTheme="minorHAnsi" w:cstheme="minorBidi"/>
          <w:b/>
          <w:bCs/>
          <w:iCs/>
          <w:sz w:val="24"/>
          <w:szCs w:val="24"/>
        </w:rPr>
        <w:t>“</w:t>
      </w:r>
    </w:p>
    <w:p w:rsidR="00893211" w:rsidRDefault="00893211" w:rsidP="00AA28E9">
      <w:pPr>
        <w:pStyle w:val="Bezriadkovania"/>
        <w:jc w:val="both"/>
        <w:rPr>
          <w:rFonts w:asciiTheme="minorHAnsi" w:eastAsiaTheme="minorHAnsi" w:hAnsiTheme="minorHAnsi" w:cstheme="minorBidi"/>
          <w:bCs/>
          <w:iCs/>
          <w:sz w:val="24"/>
          <w:szCs w:val="24"/>
        </w:rPr>
      </w:pPr>
    </w:p>
    <w:p w:rsidR="00741568" w:rsidRDefault="00741568" w:rsidP="00B33E30">
      <w:pPr>
        <w:pStyle w:val="Bezriadkovania"/>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Rokovanie k danému bodu programu uviedol starosta obce, ktorý poslancom zhrnul, že na obecnom zastupiteľstve sa daná problematika prerokovávala už viackrát a vzhľadom k tomu, aby sme vedeli v danej veci postúpiť ďalej, aby sa dosiahlo zásadné stanovisko a body, o ktoré sa bude môcť oprieť, bol na základe stretnutia navrhovateľov, poslancov Ing. Hanzlíka a Ing. Hlavatého, tento bod zaradený do programu. Bolo by vhodné, aby sa tým obecné zastupiteľstvo dôkladne oboznámilo a prijalo sa zásadné stanovisko. Následne odovzdal slovo poslancovi Ing. Hlavatému, ktorý </w:t>
      </w:r>
      <w:r w:rsidR="00674E23">
        <w:rPr>
          <w:rFonts w:asciiTheme="minorHAnsi" w:eastAsiaTheme="minorHAnsi" w:hAnsiTheme="minorHAnsi" w:cstheme="minorBidi"/>
          <w:bCs/>
          <w:iCs/>
          <w:sz w:val="24"/>
          <w:szCs w:val="24"/>
        </w:rPr>
        <w:t>obecné zastupiteľstvo</w:t>
      </w:r>
      <w:r>
        <w:rPr>
          <w:rFonts w:asciiTheme="minorHAnsi" w:eastAsiaTheme="minorHAnsi" w:hAnsiTheme="minorHAnsi" w:cstheme="minorBidi"/>
          <w:bCs/>
          <w:iCs/>
          <w:sz w:val="24"/>
          <w:szCs w:val="24"/>
        </w:rPr>
        <w:t xml:space="preserve"> oboznámil so správou. V správe uviedol, že g</w:t>
      </w:r>
      <w:r w:rsidRPr="00741568">
        <w:rPr>
          <w:rFonts w:asciiTheme="minorHAnsi" w:eastAsiaTheme="minorHAnsi" w:hAnsiTheme="minorHAnsi" w:cstheme="minorBidi"/>
          <w:bCs/>
          <w:iCs/>
          <w:sz w:val="24"/>
          <w:szCs w:val="24"/>
        </w:rPr>
        <w:t xml:space="preserve">en. Ján  Golian </w:t>
      </w:r>
      <w:r>
        <w:rPr>
          <w:rFonts w:asciiTheme="minorHAnsi" w:eastAsiaTheme="minorHAnsi" w:hAnsiTheme="minorHAnsi" w:cstheme="minorBidi"/>
          <w:bCs/>
          <w:iCs/>
          <w:sz w:val="24"/>
          <w:szCs w:val="24"/>
        </w:rPr>
        <w:t xml:space="preserve">bol statočný vojak, </w:t>
      </w:r>
      <w:r w:rsidRPr="00741568">
        <w:rPr>
          <w:rFonts w:asciiTheme="minorHAnsi" w:eastAsiaTheme="minorHAnsi" w:hAnsiTheme="minorHAnsi" w:cstheme="minorBidi"/>
          <w:bCs/>
          <w:iCs/>
          <w:sz w:val="24"/>
          <w:szCs w:val="24"/>
        </w:rPr>
        <w:t xml:space="preserve">svedok </w:t>
      </w:r>
      <w:r>
        <w:rPr>
          <w:rFonts w:asciiTheme="minorHAnsi" w:eastAsiaTheme="minorHAnsi" w:hAnsiTheme="minorHAnsi" w:cstheme="minorBidi"/>
          <w:bCs/>
          <w:iCs/>
          <w:sz w:val="24"/>
          <w:szCs w:val="24"/>
        </w:rPr>
        <w:t>a</w:t>
      </w:r>
      <w:r w:rsidRPr="00741568">
        <w:rPr>
          <w:rFonts w:asciiTheme="minorHAnsi" w:eastAsiaTheme="minorHAnsi" w:hAnsiTheme="minorHAnsi" w:cstheme="minorBidi"/>
          <w:bCs/>
          <w:iCs/>
          <w:sz w:val="24"/>
          <w:szCs w:val="24"/>
        </w:rPr>
        <w:t xml:space="preserve"> jeden z tvorcov historických povstaleckých udalostí, s menom ktorého je navždy spojené Slovenské národné povstanie</w:t>
      </w:r>
      <w:r>
        <w:rPr>
          <w:rFonts w:asciiTheme="minorHAnsi" w:eastAsiaTheme="minorHAnsi" w:hAnsiTheme="minorHAnsi" w:cstheme="minorBidi"/>
          <w:bCs/>
          <w:iCs/>
          <w:sz w:val="24"/>
          <w:szCs w:val="24"/>
        </w:rPr>
        <w:t>.</w:t>
      </w:r>
      <w:r w:rsidR="003221AE" w:rsidRPr="003221AE">
        <w:rPr>
          <w:rFonts w:ascii="Tahoma" w:eastAsiaTheme="minorHAnsi" w:hAnsi="Tahoma" w:cs="Tahoma"/>
          <w:sz w:val="16"/>
          <w:szCs w:val="16"/>
        </w:rPr>
        <w:t xml:space="preserve"> </w:t>
      </w:r>
      <w:r w:rsidR="003221AE" w:rsidRPr="003221AE">
        <w:rPr>
          <w:rFonts w:asciiTheme="minorHAnsi" w:eastAsiaTheme="minorHAnsi" w:hAnsiTheme="minorHAnsi" w:cstheme="minorBidi"/>
          <w:bCs/>
          <w:iCs/>
          <w:sz w:val="24"/>
          <w:szCs w:val="24"/>
        </w:rPr>
        <w:t>Tento významný muž prežil časť svojho živo</w:t>
      </w:r>
      <w:r w:rsidR="003221AE">
        <w:rPr>
          <w:rFonts w:asciiTheme="minorHAnsi" w:eastAsiaTheme="minorHAnsi" w:hAnsiTheme="minorHAnsi" w:cstheme="minorBidi"/>
          <w:bCs/>
          <w:iCs/>
          <w:sz w:val="24"/>
          <w:szCs w:val="24"/>
        </w:rPr>
        <w:t xml:space="preserve">ta aj v obci Trnovec nad Váhom </w:t>
      </w:r>
      <w:r w:rsidR="003221AE" w:rsidRPr="003221AE">
        <w:rPr>
          <w:rFonts w:asciiTheme="minorHAnsi" w:eastAsiaTheme="minorHAnsi" w:hAnsiTheme="minorHAnsi" w:cstheme="minorBidi"/>
          <w:bCs/>
          <w:iCs/>
          <w:sz w:val="24"/>
          <w:szCs w:val="24"/>
        </w:rPr>
        <w:t xml:space="preserve">a preto </w:t>
      </w:r>
      <w:r w:rsidR="003221AE">
        <w:rPr>
          <w:rFonts w:asciiTheme="minorHAnsi" w:eastAsiaTheme="minorHAnsi" w:hAnsiTheme="minorHAnsi" w:cstheme="minorBidi"/>
          <w:bCs/>
          <w:iCs/>
          <w:sz w:val="24"/>
          <w:szCs w:val="24"/>
        </w:rPr>
        <w:t xml:space="preserve">bolo poslancami </w:t>
      </w:r>
      <w:r w:rsidR="003221AE" w:rsidRPr="003221AE">
        <w:rPr>
          <w:rFonts w:asciiTheme="minorHAnsi" w:eastAsiaTheme="minorHAnsi" w:hAnsiTheme="minorHAnsi" w:cstheme="minorBidi"/>
          <w:bCs/>
          <w:iCs/>
          <w:sz w:val="24"/>
          <w:szCs w:val="24"/>
        </w:rPr>
        <w:t>navrhnuté do bodu programu zasadnutia OZ zaradiť návrh, aby obecné zastupiteľstvo zvážilo možnosť zriadenia pamätnej busty pre generála Goliana pri príležitosti 75. výroč</w:t>
      </w:r>
      <w:r w:rsidR="003221AE">
        <w:rPr>
          <w:rFonts w:asciiTheme="minorHAnsi" w:eastAsiaTheme="minorHAnsi" w:hAnsiTheme="minorHAnsi" w:cstheme="minorBidi"/>
          <w:bCs/>
          <w:iCs/>
          <w:sz w:val="24"/>
          <w:szCs w:val="24"/>
        </w:rPr>
        <w:t xml:space="preserve">ia SNP, t. j. 29. augusta 2019. </w:t>
      </w:r>
      <w:r w:rsidR="003221AE" w:rsidRPr="003221AE">
        <w:rPr>
          <w:rFonts w:asciiTheme="minorHAnsi" w:eastAsiaTheme="minorHAnsi" w:hAnsiTheme="minorHAnsi" w:cstheme="minorBidi"/>
          <w:bCs/>
          <w:iCs/>
          <w:sz w:val="24"/>
          <w:szCs w:val="24"/>
        </w:rPr>
        <w:t>V prípade, že obecné zastupiteľstvo tento návrh schváli, ďalej navrh</w:t>
      </w:r>
      <w:r w:rsidR="003221AE">
        <w:rPr>
          <w:rFonts w:asciiTheme="minorHAnsi" w:eastAsiaTheme="minorHAnsi" w:hAnsiTheme="minorHAnsi" w:cstheme="minorBidi"/>
          <w:bCs/>
          <w:iCs/>
          <w:sz w:val="24"/>
          <w:szCs w:val="24"/>
        </w:rPr>
        <w:t xml:space="preserve">ujú zriadiť pracovnú skupinu, ktorou bude následne </w:t>
      </w:r>
      <w:r w:rsidR="003221AE" w:rsidRPr="003221AE">
        <w:rPr>
          <w:rFonts w:asciiTheme="minorHAnsi" w:eastAsiaTheme="minorHAnsi" w:hAnsiTheme="minorHAnsi" w:cstheme="minorBidi"/>
          <w:bCs/>
          <w:iCs/>
          <w:sz w:val="24"/>
          <w:szCs w:val="24"/>
        </w:rPr>
        <w:t>vyprac</w:t>
      </w:r>
      <w:r w:rsidR="003221AE">
        <w:rPr>
          <w:rFonts w:asciiTheme="minorHAnsi" w:eastAsiaTheme="minorHAnsi" w:hAnsiTheme="minorHAnsi" w:cstheme="minorBidi"/>
          <w:bCs/>
          <w:iCs/>
          <w:sz w:val="24"/>
          <w:szCs w:val="24"/>
        </w:rPr>
        <w:t>ovaný</w:t>
      </w:r>
      <w:r w:rsidR="003221AE" w:rsidRPr="003221AE">
        <w:rPr>
          <w:rFonts w:asciiTheme="minorHAnsi" w:eastAsiaTheme="minorHAnsi" w:hAnsiTheme="minorHAnsi" w:cstheme="minorBidi"/>
          <w:bCs/>
          <w:iCs/>
          <w:sz w:val="24"/>
          <w:szCs w:val="24"/>
        </w:rPr>
        <w:t xml:space="preserve"> harmonogram ďalších prác a</w:t>
      </w:r>
      <w:r w:rsidR="003221AE">
        <w:rPr>
          <w:rFonts w:asciiTheme="minorHAnsi" w:eastAsiaTheme="minorHAnsi" w:hAnsiTheme="minorHAnsi" w:cstheme="minorBidi"/>
          <w:bCs/>
          <w:iCs/>
          <w:sz w:val="24"/>
          <w:szCs w:val="24"/>
        </w:rPr>
        <w:t> </w:t>
      </w:r>
      <w:r w:rsidR="003221AE" w:rsidRPr="003221AE">
        <w:rPr>
          <w:rFonts w:asciiTheme="minorHAnsi" w:eastAsiaTheme="minorHAnsi" w:hAnsiTheme="minorHAnsi" w:cstheme="minorBidi"/>
          <w:bCs/>
          <w:iCs/>
          <w:sz w:val="24"/>
          <w:szCs w:val="24"/>
        </w:rPr>
        <w:t>postupov</w:t>
      </w:r>
      <w:r w:rsidR="003221AE">
        <w:rPr>
          <w:rFonts w:asciiTheme="minorHAnsi" w:eastAsiaTheme="minorHAnsi" w:hAnsiTheme="minorHAnsi" w:cstheme="minorBidi"/>
          <w:bCs/>
          <w:iCs/>
          <w:sz w:val="24"/>
          <w:szCs w:val="24"/>
        </w:rPr>
        <w:t>, povedal poslanec Ing. Hlavatý</w:t>
      </w:r>
      <w:r w:rsidR="003221AE" w:rsidRPr="003221AE">
        <w:rPr>
          <w:rFonts w:asciiTheme="minorHAnsi" w:eastAsiaTheme="minorHAnsi" w:hAnsiTheme="minorHAnsi" w:cstheme="minorBidi"/>
          <w:bCs/>
          <w:iCs/>
          <w:sz w:val="24"/>
          <w:szCs w:val="24"/>
        </w:rPr>
        <w:t>.</w:t>
      </w:r>
    </w:p>
    <w:p w:rsidR="00741568" w:rsidRDefault="00674E23" w:rsidP="00B33E30">
      <w:pPr>
        <w:pStyle w:val="Bezriadkovania"/>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 xml:space="preserve">Starosta obce spomenul, že sa stretol </w:t>
      </w:r>
      <w:r w:rsidR="006134DF">
        <w:rPr>
          <w:rFonts w:asciiTheme="minorHAnsi" w:eastAsiaTheme="minorHAnsi" w:hAnsiTheme="minorHAnsi" w:cstheme="minorBidi"/>
          <w:bCs/>
          <w:iCs/>
          <w:sz w:val="24"/>
          <w:szCs w:val="24"/>
        </w:rPr>
        <w:t>s profesorom</w:t>
      </w:r>
      <w:r>
        <w:rPr>
          <w:rFonts w:asciiTheme="minorHAnsi" w:eastAsiaTheme="minorHAnsi" w:hAnsiTheme="minorHAnsi" w:cstheme="minorBidi"/>
          <w:bCs/>
          <w:iCs/>
          <w:sz w:val="24"/>
          <w:szCs w:val="24"/>
        </w:rPr>
        <w:t xml:space="preserve"> p. Jančovičom, ktorý sa ochotne priklonil k možnosti spolupráce a ponúkol svoju pomoc v danej veci. Poslanec p. Láng sa informoval, či je preferovaný návrh na zriadenie pamätníka, alebo busty ako takej a poslancom PaedDr. Kosztankom bola vyslovená pripomienka na včasné zaslanie žiadosti na ministerstvo. Ing. Hlavatý uviedol, že majú </w:t>
      </w:r>
      <w:r w:rsidR="00E16936">
        <w:rPr>
          <w:rFonts w:asciiTheme="minorHAnsi" w:eastAsiaTheme="minorHAnsi" w:hAnsiTheme="minorHAnsi" w:cstheme="minorBidi"/>
          <w:bCs/>
          <w:iCs/>
          <w:sz w:val="24"/>
          <w:szCs w:val="24"/>
        </w:rPr>
        <w:t>určitú predstavu</w:t>
      </w:r>
      <w:r>
        <w:rPr>
          <w:rFonts w:asciiTheme="minorHAnsi" w:eastAsiaTheme="minorHAnsi" w:hAnsiTheme="minorHAnsi" w:cstheme="minorBidi"/>
          <w:bCs/>
          <w:iCs/>
          <w:sz w:val="24"/>
          <w:szCs w:val="24"/>
        </w:rPr>
        <w:t xml:space="preserve"> na zriadenie busty</w:t>
      </w:r>
      <w:r w:rsidR="00E16936">
        <w:rPr>
          <w:rFonts w:asciiTheme="minorHAnsi" w:eastAsiaTheme="minorHAnsi" w:hAnsiTheme="minorHAnsi" w:cstheme="minorBidi"/>
          <w:bCs/>
          <w:iCs/>
          <w:sz w:val="24"/>
          <w:szCs w:val="24"/>
        </w:rPr>
        <w:t>, ktorú by chceli zrealizovať</w:t>
      </w:r>
      <w:r>
        <w:rPr>
          <w:rFonts w:asciiTheme="minorHAnsi" w:eastAsiaTheme="minorHAnsi" w:hAnsiTheme="minorHAnsi" w:cstheme="minorBidi"/>
          <w:bCs/>
          <w:iCs/>
          <w:sz w:val="24"/>
          <w:szCs w:val="24"/>
        </w:rPr>
        <w:t xml:space="preserve"> a k podaniu žiadosti na ministerstvo je nutné mať uznesenie o schválení zo zastupiteľstva.</w:t>
      </w:r>
    </w:p>
    <w:p w:rsidR="00372D42" w:rsidRDefault="00EB070C" w:rsidP="00396D00">
      <w:pPr>
        <w:pStyle w:val="Bezriadkovania"/>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Po diskusii k</w:t>
      </w:r>
      <w:r w:rsidR="00372D42">
        <w:rPr>
          <w:rFonts w:asciiTheme="minorHAnsi" w:eastAsiaTheme="minorHAnsi" w:hAnsiTheme="minorHAnsi" w:cstheme="minorBidi"/>
          <w:bCs/>
          <w:iCs/>
          <w:sz w:val="24"/>
          <w:szCs w:val="24"/>
        </w:rPr>
        <w:t xml:space="preserve"> uvedenému bodu programu </w:t>
      </w:r>
      <w:r>
        <w:rPr>
          <w:rFonts w:asciiTheme="minorHAnsi" w:eastAsiaTheme="minorHAnsi" w:hAnsiTheme="minorHAnsi" w:cstheme="minorBidi"/>
          <w:bCs/>
          <w:iCs/>
          <w:sz w:val="24"/>
          <w:szCs w:val="24"/>
        </w:rPr>
        <w:t>starosta obce požiadal návrhovú komisiu o prednesenie návrhu na uznesenie.</w:t>
      </w:r>
    </w:p>
    <w:p w:rsidR="00EB070C" w:rsidRPr="00396D00" w:rsidRDefault="00EB070C" w:rsidP="00396D00">
      <w:pPr>
        <w:pStyle w:val="Bezriadkovania"/>
        <w:jc w:val="both"/>
        <w:rPr>
          <w:rFonts w:asciiTheme="minorHAnsi" w:eastAsiaTheme="minorHAnsi" w:hAnsiTheme="minorHAnsi" w:cstheme="minorBidi"/>
          <w:bCs/>
          <w:iCs/>
          <w:sz w:val="24"/>
          <w:szCs w:val="24"/>
        </w:rPr>
      </w:pPr>
    </w:p>
    <w:p w:rsidR="00372D42" w:rsidRPr="00372D42" w:rsidRDefault="00372D42" w:rsidP="00372D42">
      <w:pPr>
        <w:pStyle w:val="Bezriadkovania"/>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lastRenderedPageBreak/>
        <w:t>Hlasovanie</w:t>
      </w:r>
      <w:r w:rsidRPr="00372D42">
        <w:rPr>
          <w:rFonts w:asciiTheme="minorHAnsi" w:eastAsiaTheme="minorHAnsi" w:hAnsiTheme="minorHAnsi" w:cstheme="minorBidi"/>
          <w:bCs/>
          <w:iCs/>
          <w:sz w:val="24"/>
          <w:szCs w:val="24"/>
        </w:rPr>
        <w:t xml:space="preserve"> o návrhu uznesenia v znení:</w:t>
      </w:r>
    </w:p>
    <w:p w:rsidR="006F4C0B" w:rsidRDefault="006F4C0B" w:rsidP="00372D42">
      <w:pPr>
        <w:pStyle w:val="Bezriadkovania"/>
        <w:rPr>
          <w:rFonts w:asciiTheme="minorHAnsi" w:eastAsiaTheme="minorHAnsi" w:hAnsiTheme="minorHAnsi" w:cstheme="minorBidi"/>
          <w:bCs/>
          <w:iCs/>
          <w:sz w:val="24"/>
          <w:szCs w:val="24"/>
        </w:rPr>
      </w:pPr>
    </w:p>
    <w:p w:rsidR="00372D42" w:rsidRPr="00372D42" w:rsidRDefault="00372D42" w:rsidP="00372D42">
      <w:pPr>
        <w:pStyle w:val="Bezriadkovania"/>
        <w:rPr>
          <w:rFonts w:asciiTheme="minorHAnsi" w:eastAsiaTheme="minorHAnsi" w:hAnsiTheme="minorHAnsi" w:cstheme="minorBidi"/>
          <w:bCs/>
          <w:iCs/>
          <w:sz w:val="24"/>
          <w:szCs w:val="24"/>
        </w:rPr>
      </w:pPr>
      <w:r w:rsidRPr="00372D42">
        <w:rPr>
          <w:rFonts w:asciiTheme="minorHAnsi" w:eastAsiaTheme="minorHAnsi" w:hAnsiTheme="minorHAnsi" w:cstheme="minorBidi"/>
          <w:bCs/>
          <w:iCs/>
          <w:sz w:val="24"/>
          <w:szCs w:val="24"/>
        </w:rPr>
        <w:t>Obecné zastupiteľstvo v Trnovci nad Váhom</w:t>
      </w:r>
    </w:p>
    <w:p w:rsidR="00F320F2" w:rsidRPr="00F320F2" w:rsidRDefault="00F320F2" w:rsidP="00F320F2">
      <w:pPr>
        <w:pStyle w:val="Bezriadkovania"/>
        <w:numPr>
          <w:ilvl w:val="0"/>
          <w:numId w:val="22"/>
        </w:numPr>
        <w:rPr>
          <w:rFonts w:asciiTheme="minorHAnsi" w:eastAsiaTheme="minorHAnsi" w:hAnsiTheme="minorHAnsi" w:cstheme="minorBidi"/>
          <w:bCs/>
          <w:iCs/>
          <w:sz w:val="24"/>
          <w:szCs w:val="24"/>
        </w:rPr>
      </w:pPr>
      <w:r w:rsidRPr="00F320F2">
        <w:rPr>
          <w:rFonts w:asciiTheme="minorHAnsi" w:eastAsiaTheme="minorHAnsi" w:hAnsiTheme="minorHAnsi" w:cstheme="minorBidi"/>
          <w:b/>
          <w:bCs/>
          <w:iCs/>
          <w:sz w:val="24"/>
          <w:szCs w:val="24"/>
        </w:rPr>
        <w:t xml:space="preserve">berie na vedomie </w:t>
      </w:r>
      <w:r w:rsidRPr="00F320F2">
        <w:rPr>
          <w:rFonts w:asciiTheme="minorHAnsi" w:eastAsiaTheme="minorHAnsi" w:hAnsiTheme="minorHAnsi" w:cstheme="minorBidi"/>
          <w:bCs/>
          <w:iCs/>
          <w:sz w:val="24"/>
          <w:szCs w:val="24"/>
        </w:rPr>
        <w:t>návrh na zriadenie pamätníka na počesť generála Goliana</w:t>
      </w:r>
    </w:p>
    <w:p w:rsidR="00F320F2" w:rsidRPr="00F320F2" w:rsidRDefault="00F320F2" w:rsidP="00F320F2">
      <w:pPr>
        <w:pStyle w:val="Bezriadkovania"/>
        <w:numPr>
          <w:ilvl w:val="0"/>
          <w:numId w:val="22"/>
        </w:numPr>
        <w:rPr>
          <w:rFonts w:asciiTheme="minorHAnsi" w:eastAsiaTheme="minorHAnsi" w:hAnsiTheme="minorHAnsi" w:cstheme="minorBidi"/>
          <w:bCs/>
          <w:iCs/>
          <w:sz w:val="24"/>
          <w:szCs w:val="24"/>
        </w:rPr>
      </w:pPr>
      <w:r w:rsidRPr="00F320F2">
        <w:rPr>
          <w:rFonts w:asciiTheme="minorHAnsi" w:eastAsiaTheme="minorHAnsi" w:hAnsiTheme="minorHAnsi" w:cstheme="minorBidi"/>
          <w:b/>
          <w:bCs/>
          <w:iCs/>
          <w:sz w:val="24"/>
          <w:szCs w:val="24"/>
        </w:rPr>
        <w:t xml:space="preserve">schvaľuje </w:t>
      </w:r>
      <w:r w:rsidRPr="00F320F2">
        <w:rPr>
          <w:rFonts w:asciiTheme="minorHAnsi" w:eastAsiaTheme="minorHAnsi" w:hAnsiTheme="minorHAnsi" w:cstheme="minorBidi"/>
          <w:bCs/>
          <w:iCs/>
          <w:sz w:val="24"/>
          <w:szCs w:val="24"/>
        </w:rPr>
        <w:t>zriadenie pamätnej busty pre generála J. Goliana pri príležitosti 75. výročia SNP, t. j. 29. augusta 2019</w:t>
      </w:r>
    </w:p>
    <w:p w:rsidR="00F320F2" w:rsidRPr="00F320F2" w:rsidRDefault="00F320F2" w:rsidP="00F320F2">
      <w:pPr>
        <w:pStyle w:val="Bezriadkovania"/>
        <w:numPr>
          <w:ilvl w:val="0"/>
          <w:numId w:val="22"/>
        </w:numPr>
        <w:rPr>
          <w:rFonts w:asciiTheme="minorHAnsi" w:eastAsiaTheme="minorHAnsi" w:hAnsiTheme="minorHAnsi" w:cstheme="minorBidi"/>
          <w:bCs/>
          <w:iCs/>
          <w:sz w:val="24"/>
          <w:szCs w:val="24"/>
        </w:rPr>
      </w:pPr>
      <w:r w:rsidRPr="00F320F2">
        <w:rPr>
          <w:rFonts w:asciiTheme="minorHAnsi" w:eastAsiaTheme="minorHAnsi" w:hAnsiTheme="minorHAnsi" w:cstheme="minorBidi"/>
          <w:b/>
          <w:bCs/>
          <w:iCs/>
          <w:sz w:val="24"/>
          <w:szCs w:val="24"/>
        </w:rPr>
        <w:t xml:space="preserve">schvaľuje </w:t>
      </w:r>
      <w:r w:rsidRPr="00F320F2">
        <w:rPr>
          <w:rFonts w:asciiTheme="minorHAnsi" w:eastAsiaTheme="minorHAnsi" w:hAnsiTheme="minorHAnsi" w:cstheme="minorBidi"/>
          <w:bCs/>
          <w:iCs/>
          <w:sz w:val="24"/>
          <w:szCs w:val="24"/>
        </w:rPr>
        <w:t>zriadiť pracovnú skupinu v</w:t>
      </w:r>
      <w:r>
        <w:rPr>
          <w:rFonts w:asciiTheme="minorHAnsi" w:eastAsiaTheme="minorHAnsi" w:hAnsiTheme="minorHAnsi" w:cstheme="minorBidi"/>
          <w:bCs/>
          <w:iCs/>
          <w:sz w:val="24"/>
          <w:szCs w:val="24"/>
        </w:rPr>
        <w:t> </w:t>
      </w:r>
      <w:r w:rsidRPr="00F320F2">
        <w:rPr>
          <w:rFonts w:asciiTheme="minorHAnsi" w:eastAsiaTheme="minorHAnsi" w:hAnsiTheme="minorHAnsi" w:cstheme="minorBidi"/>
          <w:bCs/>
          <w:iCs/>
          <w:sz w:val="24"/>
          <w:szCs w:val="24"/>
        </w:rPr>
        <w:t>zložení</w:t>
      </w:r>
      <w:r>
        <w:rPr>
          <w:rFonts w:asciiTheme="minorHAnsi" w:eastAsiaTheme="minorHAnsi" w:hAnsiTheme="minorHAnsi" w:cstheme="minorBidi"/>
          <w:bCs/>
          <w:iCs/>
          <w:sz w:val="24"/>
          <w:szCs w:val="24"/>
        </w:rPr>
        <w:t xml:space="preserve"> Ing. Jozef Hanzlík, Ing. Jaroslav Hlavatý, Iveta Mesárošová, PaedDr. Ladislav Kosztanko, </w:t>
      </w:r>
      <w:r w:rsidR="00351BA5">
        <w:rPr>
          <w:rFonts w:asciiTheme="minorHAnsi" w:eastAsiaTheme="minorHAnsi" w:hAnsiTheme="minorHAnsi" w:cstheme="minorBidi"/>
          <w:bCs/>
          <w:iCs/>
          <w:sz w:val="24"/>
          <w:szCs w:val="24"/>
        </w:rPr>
        <w:t>prof. akad. mal. Róbert</w:t>
      </w:r>
      <w:r>
        <w:rPr>
          <w:rFonts w:asciiTheme="minorHAnsi" w:eastAsiaTheme="minorHAnsi" w:hAnsiTheme="minorHAnsi" w:cstheme="minorBidi"/>
          <w:bCs/>
          <w:iCs/>
          <w:sz w:val="24"/>
          <w:szCs w:val="24"/>
        </w:rPr>
        <w:t xml:space="preserve"> Jančovič, Mgr. Oliver Berecz </w:t>
      </w:r>
      <w:r w:rsidRPr="00F320F2">
        <w:rPr>
          <w:rFonts w:asciiTheme="minorHAnsi" w:eastAsiaTheme="minorHAnsi" w:hAnsiTheme="minorHAnsi" w:cstheme="minorBidi"/>
          <w:bCs/>
          <w:iCs/>
          <w:sz w:val="24"/>
          <w:szCs w:val="24"/>
        </w:rPr>
        <w:t>na vypracovanie harmonogramu ďalších prác a postupov v danej veci</w:t>
      </w:r>
    </w:p>
    <w:p w:rsidR="00814094" w:rsidRPr="00F320F2" w:rsidRDefault="00814094" w:rsidP="00372D42">
      <w:pPr>
        <w:pStyle w:val="Bezriadkovania"/>
        <w:rPr>
          <w:rFonts w:asciiTheme="minorHAnsi" w:eastAsiaTheme="minorHAnsi" w:hAnsiTheme="minorHAnsi" w:cstheme="minorBidi"/>
          <w:bCs/>
          <w:iCs/>
          <w:sz w:val="24"/>
          <w:szCs w:val="24"/>
        </w:rPr>
      </w:pPr>
    </w:p>
    <w:p w:rsidR="00372D42" w:rsidRPr="00372D42" w:rsidRDefault="00372D42" w:rsidP="00372D42">
      <w:pPr>
        <w:pStyle w:val="Bezriadkovania"/>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 xml:space="preserve">Prezentácia: </w:t>
      </w:r>
      <w:r w:rsidR="00F320F2">
        <w:rPr>
          <w:rFonts w:asciiTheme="minorHAnsi" w:eastAsiaTheme="minorHAnsi" w:hAnsiTheme="minorHAnsi" w:cstheme="minorBidi"/>
          <w:b/>
          <w:bCs/>
          <w:iCs/>
          <w:sz w:val="24"/>
          <w:szCs w:val="24"/>
        </w:rPr>
        <w:t>7</w:t>
      </w:r>
    </w:p>
    <w:p w:rsidR="00372D42" w:rsidRPr="00372D42" w:rsidRDefault="00372D42" w:rsidP="00372D42">
      <w:pPr>
        <w:pStyle w:val="Bezriadkovania"/>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 xml:space="preserve">Za: </w:t>
      </w:r>
      <w:r w:rsidR="00F320F2">
        <w:rPr>
          <w:rFonts w:asciiTheme="minorHAnsi" w:eastAsiaTheme="minorHAnsi" w:hAnsiTheme="minorHAnsi" w:cstheme="minorBidi"/>
          <w:b/>
          <w:bCs/>
          <w:iCs/>
          <w:sz w:val="24"/>
          <w:szCs w:val="24"/>
        </w:rPr>
        <w:t>7</w:t>
      </w:r>
    </w:p>
    <w:p w:rsidR="00372D42" w:rsidRPr="00372D42" w:rsidRDefault="00372D42" w:rsidP="00372D42">
      <w:pPr>
        <w:pStyle w:val="Bezriadkovania"/>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Proti: 0</w:t>
      </w:r>
    </w:p>
    <w:p w:rsidR="00372D42" w:rsidRPr="00372D42" w:rsidRDefault="00372D42" w:rsidP="00372D42">
      <w:pPr>
        <w:pStyle w:val="Bezriadkovania"/>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Zdržal sa: 0</w:t>
      </w:r>
    </w:p>
    <w:p w:rsidR="00372D42" w:rsidRPr="00372D42" w:rsidRDefault="00372D42" w:rsidP="00372D42">
      <w:pPr>
        <w:pStyle w:val="Bezriadkovania"/>
        <w:rPr>
          <w:rFonts w:asciiTheme="minorHAnsi" w:eastAsiaTheme="minorHAnsi" w:hAnsiTheme="minorHAnsi" w:cstheme="minorBidi"/>
          <w:b/>
          <w:bCs/>
          <w:iCs/>
          <w:sz w:val="24"/>
          <w:szCs w:val="24"/>
        </w:rPr>
      </w:pPr>
    </w:p>
    <w:p w:rsidR="00A77A71" w:rsidRDefault="00372D42" w:rsidP="00372D42">
      <w:pPr>
        <w:pStyle w:val="Bezriadkovania"/>
        <w:rPr>
          <w:rFonts w:asciiTheme="minorHAnsi" w:eastAsiaTheme="minorHAnsi" w:hAnsiTheme="minorHAnsi" w:cstheme="minorBidi"/>
          <w:bCs/>
          <w:iCs/>
          <w:sz w:val="24"/>
          <w:szCs w:val="24"/>
        </w:rPr>
      </w:pPr>
      <w:r w:rsidRPr="00372D42">
        <w:rPr>
          <w:rFonts w:asciiTheme="minorHAnsi" w:eastAsiaTheme="minorHAnsi" w:hAnsiTheme="minorHAnsi" w:cstheme="minorBidi"/>
          <w:bCs/>
          <w:iCs/>
          <w:sz w:val="24"/>
          <w:szCs w:val="24"/>
        </w:rPr>
        <w:t xml:space="preserve">Obecné zastupiteľstvo prijalo uznesenie v navrhovanom znení.  </w:t>
      </w:r>
    </w:p>
    <w:p w:rsidR="00A77A71" w:rsidRDefault="00A77A71" w:rsidP="00372D42">
      <w:pPr>
        <w:pStyle w:val="Bezriadkovania"/>
        <w:rPr>
          <w:rFonts w:asciiTheme="minorHAnsi" w:eastAsiaTheme="minorHAnsi" w:hAnsiTheme="minorHAnsi" w:cstheme="minorBidi"/>
          <w:bCs/>
          <w:iCs/>
          <w:sz w:val="24"/>
          <w:szCs w:val="24"/>
        </w:rPr>
      </w:pPr>
    </w:p>
    <w:p w:rsidR="00396D00" w:rsidRPr="00372D42" w:rsidRDefault="00372D42" w:rsidP="00AA28E9">
      <w:pPr>
        <w:pStyle w:val="Bezriadkovania"/>
        <w:jc w:val="both"/>
        <w:rPr>
          <w:rFonts w:asciiTheme="minorHAnsi" w:eastAsiaTheme="minorHAnsi" w:hAnsiTheme="minorHAnsi" w:cstheme="minorBidi"/>
          <w:b/>
          <w:bCs/>
          <w:iCs/>
          <w:sz w:val="24"/>
          <w:szCs w:val="24"/>
        </w:rPr>
      </w:pPr>
      <w:r w:rsidRPr="00372D42">
        <w:rPr>
          <w:rFonts w:asciiTheme="minorHAnsi" w:eastAsiaTheme="minorHAnsi" w:hAnsiTheme="minorHAnsi" w:cstheme="minorBidi"/>
          <w:b/>
          <w:bCs/>
          <w:iCs/>
          <w:sz w:val="24"/>
          <w:szCs w:val="24"/>
        </w:rPr>
        <w:t>Materiál č. 7</w:t>
      </w:r>
    </w:p>
    <w:p w:rsidR="00372D42" w:rsidRPr="00372D42" w:rsidRDefault="00372D42" w:rsidP="00372D42">
      <w:pPr>
        <w:pStyle w:val="Bezriadkovania"/>
        <w:rPr>
          <w:rFonts w:asciiTheme="minorHAnsi" w:eastAsiaTheme="minorHAnsi" w:hAnsiTheme="minorHAnsi" w:cstheme="minorBidi"/>
          <w:bCs/>
          <w:iCs/>
          <w:sz w:val="24"/>
          <w:szCs w:val="24"/>
        </w:rPr>
      </w:pPr>
      <w:r w:rsidRPr="00372D42">
        <w:rPr>
          <w:rFonts w:asciiTheme="minorHAnsi" w:eastAsiaTheme="minorHAnsi" w:hAnsiTheme="minorHAnsi" w:cstheme="minorBidi"/>
          <w:b/>
          <w:bCs/>
          <w:iCs/>
          <w:sz w:val="24"/>
          <w:szCs w:val="24"/>
        </w:rPr>
        <w:t>„</w:t>
      </w:r>
      <w:r w:rsidR="00635D58" w:rsidRPr="004478AD">
        <w:rPr>
          <w:b/>
          <w:sz w:val="24"/>
          <w:szCs w:val="24"/>
        </w:rPr>
        <w:t>Predaj pozemku na základe výsledkov 2. kola</w:t>
      </w:r>
      <w:r w:rsidR="00635D58">
        <w:rPr>
          <w:b/>
          <w:sz w:val="24"/>
          <w:szCs w:val="24"/>
        </w:rPr>
        <w:t xml:space="preserve"> obchodnej verejnej súťaže o najvhodnejší návrh na u</w:t>
      </w:r>
      <w:r w:rsidR="00635D58" w:rsidRPr="004478AD">
        <w:rPr>
          <w:b/>
          <w:sz w:val="24"/>
          <w:szCs w:val="24"/>
        </w:rPr>
        <w:t>zavretie zmluvy na predaj nehnuteľného majetku obce Trnovec nad Váhom</w:t>
      </w:r>
      <w:r w:rsidRPr="00372D42">
        <w:rPr>
          <w:rFonts w:asciiTheme="minorHAnsi" w:eastAsiaTheme="minorHAnsi" w:hAnsiTheme="minorHAnsi" w:cstheme="minorBidi"/>
          <w:b/>
          <w:bCs/>
          <w:iCs/>
          <w:sz w:val="24"/>
          <w:szCs w:val="24"/>
        </w:rPr>
        <w:t>“</w:t>
      </w:r>
    </w:p>
    <w:p w:rsidR="00372D42" w:rsidRDefault="00372D42" w:rsidP="00AA28E9">
      <w:pPr>
        <w:pStyle w:val="Bezriadkovania"/>
        <w:jc w:val="both"/>
        <w:rPr>
          <w:rFonts w:asciiTheme="minorHAnsi" w:eastAsiaTheme="minorHAnsi" w:hAnsiTheme="minorHAnsi" w:cstheme="minorBidi"/>
          <w:bCs/>
          <w:iCs/>
          <w:sz w:val="24"/>
          <w:szCs w:val="24"/>
        </w:rPr>
      </w:pPr>
    </w:p>
    <w:p w:rsidR="007509E7" w:rsidRPr="007509E7" w:rsidRDefault="008605F0" w:rsidP="007509E7">
      <w:pPr>
        <w:pStyle w:val="Bezriadkovania"/>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Podľa dô</w:t>
      </w:r>
      <w:r w:rsidR="00D518CF">
        <w:rPr>
          <w:rFonts w:asciiTheme="minorHAnsi" w:eastAsiaTheme="minorHAnsi" w:hAnsiTheme="minorHAnsi" w:cstheme="minorBidi"/>
          <w:bCs/>
          <w:iCs/>
          <w:sz w:val="24"/>
          <w:szCs w:val="24"/>
        </w:rPr>
        <w:t>vodovej správy k</w:t>
      </w:r>
      <w:r w:rsidR="006908A0">
        <w:rPr>
          <w:rFonts w:asciiTheme="minorHAnsi" w:eastAsiaTheme="minorHAnsi" w:hAnsiTheme="minorHAnsi" w:cstheme="minorBidi"/>
          <w:bCs/>
          <w:iCs/>
          <w:sz w:val="24"/>
          <w:szCs w:val="24"/>
        </w:rPr>
        <w:t> </w:t>
      </w:r>
      <w:r w:rsidR="00D518CF">
        <w:rPr>
          <w:rFonts w:asciiTheme="minorHAnsi" w:eastAsiaTheme="minorHAnsi" w:hAnsiTheme="minorHAnsi" w:cstheme="minorBidi"/>
          <w:bCs/>
          <w:iCs/>
          <w:sz w:val="24"/>
          <w:szCs w:val="24"/>
        </w:rPr>
        <w:t>materiálu</w:t>
      </w:r>
      <w:r w:rsidR="006908A0">
        <w:rPr>
          <w:rFonts w:asciiTheme="minorHAnsi" w:eastAsiaTheme="minorHAnsi" w:hAnsiTheme="minorHAnsi" w:cstheme="minorBidi"/>
          <w:bCs/>
          <w:iCs/>
          <w:sz w:val="24"/>
          <w:szCs w:val="24"/>
        </w:rPr>
        <w:t xml:space="preserve">, ktorú predniesol starosta obce, Ing. Július Rábek, </w:t>
      </w:r>
      <w:r w:rsidR="006908A0" w:rsidRPr="006908A0">
        <w:rPr>
          <w:rFonts w:asciiTheme="minorHAnsi" w:eastAsiaTheme="minorHAnsi" w:hAnsiTheme="minorHAnsi" w:cstheme="minorBidi"/>
          <w:bCs/>
          <w:iCs/>
          <w:sz w:val="24"/>
          <w:szCs w:val="24"/>
        </w:rPr>
        <w:t>Obecné zastupiteľstvo na svojom 8. zasadnutí dňa 07.09.2015 uznesením č.73/2015 schválilo vyhlásenie 2. kola obchodnej verejnej súťaže, zámer predaja, podmienky 2. kola obchodnej verejnej súťaže a návrh kúpnej zmluvy. 2. kolo obchodnej verejnej súťaže o</w:t>
      </w:r>
      <w:r w:rsidR="006908A0">
        <w:rPr>
          <w:rFonts w:asciiTheme="minorHAnsi" w:eastAsiaTheme="minorHAnsi" w:hAnsiTheme="minorHAnsi" w:cstheme="minorBidi"/>
          <w:bCs/>
          <w:iCs/>
          <w:sz w:val="24"/>
          <w:szCs w:val="24"/>
        </w:rPr>
        <w:t xml:space="preserve"> </w:t>
      </w:r>
      <w:r w:rsidR="006908A0" w:rsidRPr="006908A0">
        <w:rPr>
          <w:rFonts w:asciiTheme="minorHAnsi" w:eastAsiaTheme="minorHAnsi" w:hAnsiTheme="minorHAnsi" w:cstheme="minorBidi"/>
          <w:bCs/>
          <w:iCs/>
          <w:sz w:val="24"/>
          <w:szCs w:val="24"/>
        </w:rPr>
        <w:t xml:space="preserve">najvhodnejší návrh na uzavretie zmluvy na predaj nehnuteľného majetku obce Trnovec nad Váhom bolo vyhlásené </w:t>
      </w:r>
      <w:r w:rsidR="006908A0">
        <w:rPr>
          <w:rFonts w:asciiTheme="minorHAnsi" w:eastAsiaTheme="minorHAnsi" w:hAnsiTheme="minorHAnsi" w:cstheme="minorBidi"/>
          <w:bCs/>
          <w:iCs/>
          <w:sz w:val="24"/>
          <w:szCs w:val="24"/>
        </w:rPr>
        <w:t xml:space="preserve">a zverejnené </w:t>
      </w:r>
      <w:r w:rsidR="006908A0" w:rsidRPr="006908A0">
        <w:rPr>
          <w:rFonts w:asciiTheme="minorHAnsi" w:eastAsiaTheme="minorHAnsi" w:hAnsiTheme="minorHAnsi" w:cstheme="minorBidi"/>
          <w:bCs/>
          <w:iCs/>
          <w:sz w:val="24"/>
          <w:szCs w:val="24"/>
        </w:rPr>
        <w:t>odo dňa 09. septembra 2015 do 07. októbra 2015</w:t>
      </w:r>
      <w:r w:rsidR="007509E7">
        <w:rPr>
          <w:rFonts w:asciiTheme="minorHAnsi" w:eastAsiaTheme="minorHAnsi" w:hAnsiTheme="minorHAnsi" w:cstheme="minorBidi"/>
          <w:bCs/>
          <w:iCs/>
          <w:sz w:val="24"/>
          <w:szCs w:val="24"/>
        </w:rPr>
        <w:t>, do 15:00 hod</w:t>
      </w:r>
      <w:r w:rsidR="006908A0" w:rsidRPr="006908A0">
        <w:rPr>
          <w:rFonts w:asciiTheme="minorHAnsi" w:eastAsiaTheme="minorHAnsi" w:hAnsiTheme="minorHAnsi" w:cstheme="minorBidi"/>
          <w:bCs/>
          <w:iCs/>
          <w:sz w:val="24"/>
          <w:szCs w:val="24"/>
        </w:rPr>
        <w:t>. Minimálna kúpna cena pozemkov ostala stanovená vo výške 25 eur/m</w:t>
      </w:r>
      <w:r w:rsidR="006908A0" w:rsidRPr="006908A0">
        <w:rPr>
          <w:rFonts w:asciiTheme="minorHAnsi" w:eastAsiaTheme="minorHAnsi" w:hAnsiTheme="minorHAnsi" w:cstheme="minorBidi"/>
          <w:bCs/>
          <w:iCs/>
          <w:sz w:val="24"/>
          <w:szCs w:val="24"/>
          <w:vertAlign w:val="superscript"/>
        </w:rPr>
        <w:t>2</w:t>
      </w:r>
      <w:r w:rsidR="006908A0" w:rsidRPr="006908A0">
        <w:rPr>
          <w:rFonts w:asciiTheme="minorHAnsi" w:eastAsiaTheme="minorHAnsi" w:hAnsiTheme="minorHAnsi" w:cstheme="minorBidi"/>
          <w:bCs/>
          <w:iCs/>
          <w:sz w:val="24"/>
          <w:szCs w:val="24"/>
        </w:rPr>
        <w:t>.</w:t>
      </w:r>
      <w:r w:rsidR="007509E7" w:rsidRPr="007509E7">
        <w:rPr>
          <w:rFonts w:asciiTheme="minorHAnsi" w:eastAsiaTheme="minorHAnsi" w:hAnsiTheme="minorHAnsi" w:cstheme="minorBidi"/>
        </w:rPr>
        <w:t xml:space="preserve"> </w:t>
      </w:r>
      <w:r w:rsidR="007509E7" w:rsidRPr="007509E7">
        <w:rPr>
          <w:rFonts w:asciiTheme="minorHAnsi" w:eastAsiaTheme="minorHAnsi" w:hAnsiTheme="minorHAnsi" w:cstheme="minorBidi"/>
          <w:bCs/>
          <w:iCs/>
          <w:sz w:val="24"/>
          <w:szCs w:val="24"/>
        </w:rPr>
        <w:t>Otváranie obálok so súťažnými návrhmi a ich vyhodnotenie bolo verejné a uskutočnené dňa 07.októbra 2015 o 16:00 hod. v sídle vyhlasovateľa súťaže, v zasadačke Obecného úradu v Trnovci nad Váhom. Podaný bol</w:t>
      </w:r>
      <w:r w:rsidR="007509E7">
        <w:rPr>
          <w:rFonts w:asciiTheme="minorHAnsi" w:eastAsiaTheme="minorHAnsi" w:hAnsiTheme="minorHAnsi" w:cstheme="minorBidi"/>
          <w:bCs/>
          <w:iCs/>
          <w:sz w:val="24"/>
          <w:szCs w:val="24"/>
        </w:rPr>
        <w:t xml:space="preserve"> </w:t>
      </w:r>
      <w:r w:rsidR="007509E7" w:rsidRPr="007509E7">
        <w:rPr>
          <w:rFonts w:asciiTheme="minorHAnsi" w:eastAsiaTheme="minorHAnsi" w:hAnsiTheme="minorHAnsi" w:cstheme="minorBidi"/>
          <w:bCs/>
          <w:iCs/>
          <w:sz w:val="24"/>
          <w:szCs w:val="24"/>
        </w:rPr>
        <w:t xml:space="preserve">jeden súťažný návrh, ktorý spĺňal všetky podmienky pre zaradenie do 2. kola </w:t>
      </w:r>
      <w:r w:rsidR="007509E7">
        <w:rPr>
          <w:rFonts w:asciiTheme="minorHAnsi" w:eastAsiaTheme="minorHAnsi" w:hAnsiTheme="minorHAnsi" w:cstheme="minorBidi"/>
          <w:bCs/>
          <w:iCs/>
          <w:sz w:val="24"/>
          <w:szCs w:val="24"/>
        </w:rPr>
        <w:t>obchodnej verejnej súťaže, skonštatoval starosta obce.</w:t>
      </w:r>
    </w:p>
    <w:p w:rsidR="007509E7" w:rsidRPr="007509E7" w:rsidRDefault="007509E7" w:rsidP="007509E7">
      <w:pPr>
        <w:pStyle w:val="Bezriadkovania"/>
        <w:jc w:val="both"/>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Ďalej uviedol, že k</w:t>
      </w:r>
      <w:r w:rsidRPr="007509E7">
        <w:rPr>
          <w:rFonts w:asciiTheme="minorHAnsi" w:eastAsiaTheme="minorHAnsi" w:hAnsiTheme="minorHAnsi" w:cstheme="minorBidi"/>
          <w:bCs/>
          <w:iCs/>
          <w:sz w:val="24"/>
          <w:szCs w:val="24"/>
        </w:rPr>
        <w:t>omisia na vyhodnotenie 2. kola obchodnej verejnej súťaže o najvhodnejší návrh na uzavretie zmluvy na predaj nehnuteľného majetku obce Trnovec nad Váhom po zhodnotení a preskúmaní súťažného návrhu skonštatovala, že z hľadiska lehoty na predkladanie je návrh prípustný a z hľadiska dodržania vyhlásených podmienok v obsahu predložených návrhov, vyhláseným súťažným podmienkam predložený návrh zodpovedá. Komisia vyhodnotila súťažný návrh</w:t>
      </w:r>
      <w:r w:rsidR="00F56721">
        <w:rPr>
          <w:rFonts w:asciiTheme="minorHAnsi" w:eastAsiaTheme="minorHAnsi" w:hAnsiTheme="minorHAnsi" w:cstheme="minorBidi"/>
          <w:bCs/>
          <w:iCs/>
          <w:sz w:val="24"/>
          <w:szCs w:val="24"/>
        </w:rPr>
        <w:t>, návrh schválila</w:t>
      </w:r>
      <w:r w:rsidRPr="007509E7">
        <w:rPr>
          <w:rFonts w:asciiTheme="minorHAnsi" w:eastAsiaTheme="minorHAnsi" w:hAnsiTheme="minorHAnsi" w:cstheme="minorBidi"/>
          <w:bCs/>
          <w:iCs/>
          <w:sz w:val="24"/>
          <w:szCs w:val="24"/>
        </w:rPr>
        <w:t xml:space="preserve"> a odporučila OZ schváliť predaj pozemku a  uzatvoriť kúpnu zmluvu</w:t>
      </w:r>
      <w:r w:rsidR="00F56721">
        <w:rPr>
          <w:rFonts w:asciiTheme="minorHAnsi" w:eastAsiaTheme="minorHAnsi" w:hAnsiTheme="minorHAnsi" w:cstheme="minorBidi"/>
          <w:bCs/>
          <w:iCs/>
          <w:sz w:val="24"/>
          <w:szCs w:val="24"/>
        </w:rPr>
        <w:t>.</w:t>
      </w:r>
    </w:p>
    <w:p w:rsidR="00F56721" w:rsidRPr="00814094" w:rsidRDefault="00F56721" w:rsidP="00F56721">
      <w:pPr>
        <w:pStyle w:val="Bezriadkovania"/>
        <w:jc w:val="both"/>
        <w:rPr>
          <w:rFonts w:asciiTheme="minorHAnsi" w:eastAsiaTheme="minorHAnsi" w:hAnsiTheme="minorHAnsi" w:cstheme="minorBidi"/>
          <w:bCs/>
          <w:iCs/>
          <w:sz w:val="24"/>
          <w:szCs w:val="24"/>
        </w:rPr>
      </w:pPr>
      <w:r w:rsidRPr="00814094">
        <w:rPr>
          <w:rFonts w:asciiTheme="minorHAnsi" w:eastAsiaTheme="minorHAnsi" w:hAnsiTheme="minorHAnsi" w:cstheme="minorBidi"/>
          <w:bCs/>
          <w:iCs/>
          <w:sz w:val="24"/>
          <w:szCs w:val="24"/>
        </w:rPr>
        <w:t xml:space="preserve">K danému bodu programu neboli žiadne ďalšie návrhy ani pripomienky, starosta obce preto poprosil návrhovú komisiu o prednesenie návrhu na uznesenie. </w:t>
      </w:r>
    </w:p>
    <w:p w:rsidR="006908A0" w:rsidRDefault="006908A0" w:rsidP="00FE0964">
      <w:pPr>
        <w:pStyle w:val="Bezriadkovania"/>
        <w:jc w:val="both"/>
        <w:rPr>
          <w:rFonts w:asciiTheme="minorHAnsi" w:eastAsiaTheme="minorHAnsi" w:hAnsiTheme="minorHAnsi" w:cstheme="minorBidi"/>
          <w:bCs/>
          <w:iCs/>
          <w:sz w:val="24"/>
          <w:szCs w:val="24"/>
        </w:rPr>
      </w:pPr>
    </w:p>
    <w:p w:rsidR="00004C06" w:rsidRPr="00004C06" w:rsidRDefault="00004C06" w:rsidP="00004C06">
      <w:pPr>
        <w:pStyle w:val="Bezriadkovania"/>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
          <w:bCs/>
          <w:iCs/>
          <w:sz w:val="24"/>
          <w:szCs w:val="24"/>
        </w:rPr>
        <w:t>Hlasovanie</w:t>
      </w:r>
      <w:r w:rsidRPr="00004C06">
        <w:rPr>
          <w:rFonts w:asciiTheme="minorHAnsi" w:eastAsiaTheme="minorHAnsi" w:hAnsiTheme="minorHAnsi" w:cstheme="minorBidi"/>
          <w:bCs/>
          <w:iCs/>
          <w:sz w:val="24"/>
          <w:szCs w:val="24"/>
        </w:rPr>
        <w:t xml:space="preserve"> o návrhu uznesenia v znení:</w:t>
      </w:r>
    </w:p>
    <w:p w:rsidR="006F4C0B" w:rsidRDefault="006F4C0B" w:rsidP="00004C06">
      <w:pPr>
        <w:pStyle w:val="Bezriadkovania"/>
        <w:jc w:val="both"/>
        <w:rPr>
          <w:rFonts w:asciiTheme="minorHAnsi" w:eastAsiaTheme="minorHAnsi" w:hAnsiTheme="minorHAnsi" w:cstheme="minorBidi"/>
          <w:bCs/>
          <w:iCs/>
          <w:sz w:val="24"/>
          <w:szCs w:val="24"/>
        </w:rPr>
      </w:pPr>
    </w:p>
    <w:p w:rsidR="00004C06" w:rsidRPr="00004C06" w:rsidRDefault="00004C06" w:rsidP="00004C06">
      <w:pPr>
        <w:pStyle w:val="Bezriadkovania"/>
        <w:jc w:val="both"/>
        <w:rPr>
          <w:rFonts w:asciiTheme="minorHAnsi" w:eastAsiaTheme="minorHAnsi" w:hAnsiTheme="minorHAnsi" w:cstheme="minorBidi"/>
          <w:bCs/>
          <w:iCs/>
          <w:sz w:val="24"/>
          <w:szCs w:val="24"/>
        </w:rPr>
      </w:pPr>
      <w:r w:rsidRPr="00004C06">
        <w:rPr>
          <w:rFonts w:asciiTheme="minorHAnsi" w:eastAsiaTheme="minorHAnsi" w:hAnsiTheme="minorHAnsi" w:cstheme="minorBidi"/>
          <w:bCs/>
          <w:iCs/>
          <w:sz w:val="24"/>
          <w:szCs w:val="24"/>
        </w:rPr>
        <w:t>Obecné zastupiteľstvo v Trnovci nad Váhom</w:t>
      </w:r>
    </w:p>
    <w:p w:rsidR="00F56721" w:rsidRPr="00F56721" w:rsidRDefault="00F56721" w:rsidP="00F56721">
      <w:pPr>
        <w:spacing w:line="240" w:lineRule="auto"/>
        <w:rPr>
          <w:rFonts w:asciiTheme="minorHAnsi" w:eastAsiaTheme="minorHAnsi" w:hAnsiTheme="minorHAnsi" w:cstheme="minorBidi"/>
          <w:sz w:val="24"/>
          <w:szCs w:val="24"/>
        </w:rPr>
      </w:pPr>
      <w:r w:rsidRPr="00F56721">
        <w:rPr>
          <w:rFonts w:asciiTheme="minorHAnsi" w:eastAsiaTheme="minorHAnsi" w:hAnsiTheme="minorHAnsi" w:cstheme="minorBidi"/>
          <w:sz w:val="24"/>
          <w:szCs w:val="24"/>
        </w:rPr>
        <w:t xml:space="preserve">1. </w:t>
      </w:r>
      <w:r w:rsidRPr="00F56721">
        <w:rPr>
          <w:rFonts w:asciiTheme="minorHAnsi" w:eastAsiaTheme="minorHAnsi" w:hAnsiTheme="minorHAnsi" w:cstheme="minorBidi"/>
          <w:b/>
          <w:sz w:val="24"/>
          <w:szCs w:val="24"/>
        </w:rPr>
        <w:t xml:space="preserve">berie na vedomie </w:t>
      </w:r>
      <w:r w:rsidRPr="00F56721">
        <w:rPr>
          <w:rFonts w:asciiTheme="minorHAnsi" w:eastAsiaTheme="minorHAnsi" w:hAnsiTheme="minorHAnsi" w:cstheme="minorBidi"/>
          <w:sz w:val="24"/>
          <w:szCs w:val="24"/>
        </w:rPr>
        <w:t xml:space="preserve">informáciu o ukončení 2. kola obchodnej verejnej súťaže o najvhodnejší </w:t>
      </w:r>
      <w:r w:rsidRPr="00F56721">
        <w:rPr>
          <w:rFonts w:asciiTheme="minorHAnsi" w:eastAsiaTheme="minorHAnsi" w:hAnsiTheme="minorHAnsi" w:cstheme="minorBidi"/>
          <w:sz w:val="24"/>
          <w:szCs w:val="24"/>
        </w:rPr>
        <w:br/>
        <w:t>návrh na uzavretie zmluvy napredaj nehnuteľného majetku obce Trnovec nad Váhom</w:t>
      </w:r>
    </w:p>
    <w:p w:rsidR="00F56721" w:rsidRPr="00F56721" w:rsidRDefault="00F56721" w:rsidP="00F56721">
      <w:pPr>
        <w:spacing w:line="240" w:lineRule="auto"/>
        <w:rPr>
          <w:rFonts w:asciiTheme="minorHAnsi" w:hAnsiTheme="minorHAnsi"/>
          <w:bCs/>
          <w:iCs/>
          <w:sz w:val="24"/>
          <w:szCs w:val="24"/>
        </w:rPr>
      </w:pPr>
      <w:r w:rsidRPr="00F56721">
        <w:rPr>
          <w:rFonts w:asciiTheme="minorHAnsi" w:hAnsiTheme="minorHAnsi"/>
          <w:b/>
          <w:bCs/>
          <w:iCs/>
          <w:sz w:val="24"/>
          <w:szCs w:val="24"/>
        </w:rPr>
        <w:lastRenderedPageBreak/>
        <w:t>2. schvaľuje</w:t>
      </w:r>
      <w:r w:rsidRPr="00F56721">
        <w:rPr>
          <w:rFonts w:asciiTheme="minorHAnsi" w:hAnsiTheme="minorHAnsi"/>
          <w:bCs/>
          <w:iCs/>
          <w:sz w:val="24"/>
          <w:szCs w:val="24"/>
        </w:rPr>
        <w:t xml:space="preserve"> predaj pozemku na základe výsledkov 2. kola obchodnej verejnej súťaže,  p. č. 396, parcela registra “C“ KN, zastavané plochy a nádvoria, o výmere 549 m</w:t>
      </w:r>
      <w:r w:rsidRPr="00F56721">
        <w:rPr>
          <w:rFonts w:asciiTheme="minorHAnsi" w:hAnsiTheme="minorHAnsi"/>
          <w:bCs/>
          <w:iCs/>
          <w:sz w:val="24"/>
          <w:szCs w:val="24"/>
          <w:vertAlign w:val="superscript"/>
        </w:rPr>
        <w:t>2</w:t>
      </w:r>
      <w:r w:rsidRPr="00F56721">
        <w:rPr>
          <w:rFonts w:asciiTheme="minorHAnsi" w:hAnsiTheme="minorHAnsi"/>
          <w:bCs/>
          <w:iCs/>
          <w:sz w:val="24"/>
          <w:szCs w:val="24"/>
        </w:rPr>
        <w:t xml:space="preserve"> , k. ú. Trnovec nad Váhom, evidovaný na LV č. 1057, v celkovej cene 14 054, 40 eur, kupujú</w:t>
      </w:r>
      <w:r w:rsidR="00F145C1">
        <w:rPr>
          <w:rFonts w:asciiTheme="minorHAnsi" w:hAnsiTheme="minorHAnsi"/>
          <w:bCs/>
          <w:iCs/>
          <w:sz w:val="24"/>
          <w:szCs w:val="24"/>
        </w:rPr>
        <w:t>cemu p. Ladislavovi Jánošíkovi</w:t>
      </w:r>
      <w:r w:rsidRPr="000309FD">
        <w:rPr>
          <w:rFonts w:asciiTheme="minorHAnsi" w:hAnsiTheme="minorHAnsi"/>
          <w:bCs/>
          <w:iCs/>
          <w:sz w:val="24"/>
          <w:szCs w:val="24"/>
        </w:rPr>
        <w:t xml:space="preserve">, bytom 925 72 Selice, v podiele  1/2 </w:t>
      </w:r>
      <w:r w:rsidR="003A4257" w:rsidRPr="000309FD">
        <w:rPr>
          <w:rFonts w:asciiTheme="minorHAnsi" w:hAnsiTheme="minorHAnsi"/>
          <w:bCs/>
          <w:iCs/>
          <w:sz w:val="24"/>
          <w:szCs w:val="24"/>
        </w:rPr>
        <w:t xml:space="preserve">k celku </w:t>
      </w:r>
      <w:r w:rsidR="00F145C1">
        <w:rPr>
          <w:rFonts w:asciiTheme="minorHAnsi" w:hAnsiTheme="minorHAnsi"/>
          <w:bCs/>
          <w:iCs/>
          <w:sz w:val="24"/>
          <w:szCs w:val="24"/>
        </w:rPr>
        <w:t>a p. Vojtechovi Silnému</w:t>
      </w:r>
      <w:r w:rsidRPr="000309FD">
        <w:rPr>
          <w:rFonts w:asciiTheme="minorHAnsi" w:hAnsiTheme="minorHAnsi"/>
          <w:bCs/>
          <w:iCs/>
          <w:sz w:val="24"/>
          <w:szCs w:val="24"/>
        </w:rPr>
        <w:t xml:space="preserve">, bytom </w:t>
      </w:r>
      <w:bookmarkStart w:id="0" w:name="_GoBack"/>
      <w:bookmarkEnd w:id="0"/>
      <w:r w:rsidRPr="000309FD">
        <w:rPr>
          <w:rFonts w:asciiTheme="minorHAnsi" w:hAnsiTheme="minorHAnsi"/>
          <w:bCs/>
          <w:iCs/>
          <w:sz w:val="24"/>
          <w:szCs w:val="24"/>
        </w:rPr>
        <w:t xml:space="preserve">927 05 Šaľa, v podiele </w:t>
      </w:r>
      <w:r w:rsidR="003A4257" w:rsidRPr="000309FD">
        <w:rPr>
          <w:rFonts w:asciiTheme="minorHAnsi" w:hAnsiTheme="minorHAnsi"/>
          <w:bCs/>
          <w:iCs/>
          <w:sz w:val="24"/>
          <w:szCs w:val="24"/>
        </w:rPr>
        <w:t>1/2 k celku</w:t>
      </w:r>
      <w:r w:rsidRPr="000309FD">
        <w:rPr>
          <w:rFonts w:asciiTheme="minorHAnsi" w:hAnsiTheme="minorHAnsi"/>
          <w:bCs/>
          <w:iCs/>
          <w:sz w:val="24"/>
          <w:szCs w:val="24"/>
        </w:rPr>
        <w:t>,  do</w:t>
      </w:r>
      <w:r w:rsidRPr="00F56721">
        <w:rPr>
          <w:rFonts w:asciiTheme="minorHAnsi" w:hAnsiTheme="minorHAnsi"/>
          <w:bCs/>
          <w:iCs/>
          <w:sz w:val="24"/>
          <w:szCs w:val="24"/>
        </w:rPr>
        <w:t xml:space="preserve"> podielového spoluvlastníctva</w:t>
      </w:r>
    </w:p>
    <w:p w:rsidR="00F56721" w:rsidRPr="00F56721" w:rsidRDefault="00F56721" w:rsidP="00F56721">
      <w:pPr>
        <w:spacing w:line="240" w:lineRule="auto"/>
        <w:jc w:val="both"/>
        <w:rPr>
          <w:rFonts w:asciiTheme="minorHAnsi" w:eastAsiaTheme="minorHAnsi" w:hAnsiTheme="minorHAnsi" w:cstheme="minorBidi"/>
          <w:sz w:val="24"/>
          <w:szCs w:val="24"/>
        </w:rPr>
      </w:pPr>
      <w:r w:rsidRPr="00F56721">
        <w:rPr>
          <w:rFonts w:asciiTheme="minorHAnsi" w:eastAsiaTheme="minorHAnsi" w:hAnsiTheme="minorHAnsi" w:cstheme="minorBidi"/>
          <w:b/>
          <w:sz w:val="24"/>
          <w:szCs w:val="24"/>
        </w:rPr>
        <w:t>3.poveruje</w:t>
      </w:r>
      <w:r>
        <w:rPr>
          <w:rFonts w:asciiTheme="minorHAnsi" w:eastAsiaTheme="minorHAnsi" w:hAnsiTheme="minorHAnsi" w:cstheme="minorBidi"/>
          <w:b/>
          <w:sz w:val="24"/>
          <w:szCs w:val="24"/>
        </w:rPr>
        <w:t xml:space="preserve"> </w:t>
      </w:r>
      <w:r w:rsidRPr="00F56721">
        <w:rPr>
          <w:rFonts w:asciiTheme="minorHAnsi" w:eastAsiaTheme="minorHAnsi" w:hAnsiTheme="minorHAnsi" w:cstheme="minorBidi"/>
          <w:sz w:val="24"/>
          <w:szCs w:val="24"/>
        </w:rPr>
        <w:t>starostu obce Trnovec nad Váhom, Ing. Júliusa Rábeka, uzavrieť kúpnu zmluvu o prevode vlastníckeho práva k nehnuteľnosti a zriadenie predkupného práva</w:t>
      </w:r>
      <w:r>
        <w:rPr>
          <w:rFonts w:asciiTheme="minorHAnsi" w:eastAsiaTheme="minorHAnsi" w:hAnsiTheme="minorHAnsi" w:cstheme="minorBidi"/>
          <w:sz w:val="24"/>
          <w:szCs w:val="24"/>
        </w:rPr>
        <w:t xml:space="preserve"> </w:t>
      </w:r>
      <w:r w:rsidRPr="00F56721">
        <w:rPr>
          <w:rFonts w:asciiTheme="minorHAnsi" w:eastAsiaTheme="minorHAnsi" w:hAnsiTheme="minorHAnsi" w:cstheme="minorBidi"/>
          <w:bCs/>
          <w:iCs/>
          <w:sz w:val="24"/>
          <w:szCs w:val="24"/>
        </w:rPr>
        <w:t>na základe výsledkov 2. kola obchodnej verejnej súťaže</w:t>
      </w:r>
      <w:r>
        <w:rPr>
          <w:rFonts w:asciiTheme="minorHAnsi" w:eastAsiaTheme="minorHAnsi" w:hAnsiTheme="minorHAnsi" w:cstheme="minorBidi"/>
          <w:bCs/>
          <w:iCs/>
          <w:sz w:val="24"/>
          <w:szCs w:val="24"/>
        </w:rPr>
        <w:t xml:space="preserve"> </w:t>
      </w:r>
      <w:r w:rsidRPr="00F56721">
        <w:rPr>
          <w:rFonts w:asciiTheme="minorHAnsi" w:eastAsiaTheme="minorHAnsi" w:hAnsiTheme="minorHAnsi" w:cstheme="minorBidi"/>
          <w:sz w:val="24"/>
          <w:szCs w:val="24"/>
        </w:rPr>
        <w:t>v zmysle rozhodnutia súťažnej komisie a schvaľovacej časti uznesenia</w:t>
      </w:r>
    </w:p>
    <w:p w:rsidR="00004C06" w:rsidRPr="00DD5635" w:rsidRDefault="00004C06" w:rsidP="00DD5635">
      <w:pPr>
        <w:pStyle w:val="Bezriadkovania"/>
        <w:rPr>
          <w:rFonts w:asciiTheme="minorHAnsi" w:eastAsiaTheme="minorHAnsi" w:hAnsiTheme="minorHAnsi" w:cstheme="minorBidi"/>
          <w:bCs/>
          <w:iCs/>
          <w:sz w:val="24"/>
          <w:szCs w:val="24"/>
        </w:rPr>
      </w:pPr>
      <w:r w:rsidRPr="00004C06">
        <w:rPr>
          <w:rFonts w:asciiTheme="minorHAnsi" w:eastAsiaTheme="minorHAnsi" w:hAnsiTheme="minorHAnsi" w:cstheme="minorBidi"/>
          <w:b/>
          <w:bCs/>
          <w:iCs/>
          <w:sz w:val="24"/>
          <w:szCs w:val="24"/>
        </w:rPr>
        <w:t xml:space="preserve">Prezentácia: </w:t>
      </w:r>
      <w:r w:rsidR="00F56721">
        <w:rPr>
          <w:rFonts w:asciiTheme="minorHAnsi" w:eastAsiaTheme="minorHAnsi" w:hAnsiTheme="minorHAnsi" w:cstheme="minorBidi"/>
          <w:b/>
          <w:bCs/>
          <w:iCs/>
          <w:sz w:val="24"/>
          <w:szCs w:val="24"/>
        </w:rPr>
        <w:t>7</w:t>
      </w:r>
    </w:p>
    <w:p w:rsidR="00004C06" w:rsidRPr="00004C06" w:rsidRDefault="00004C06" w:rsidP="00004C06">
      <w:pPr>
        <w:pStyle w:val="Bezriadkovania"/>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 xml:space="preserve">Za: </w:t>
      </w:r>
      <w:r w:rsidR="00F56721">
        <w:rPr>
          <w:rFonts w:asciiTheme="minorHAnsi" w:eastAsiaTheme="minorHAnsi" w:hAnsiTheme="minorHAnsi" w:cstheme="minorBidi"/>
          <w:b/>
          <w:bCs/>
          <w:iCs/>
          <w:sz w:val="24"/>
          <w:szCs w:val="24"/>
        </w:rPr>
        <w:t>7</w:t>
      </w:r>
    </w:p>
    <w:p w:rsidR="00004C06" w:rsidRPr="00004C06" w:rsidRDefault="00004C06" w:rsidP="00004C06">
      <w:pPr>
        <w:pStyle w:val="Bezriadkovania"/>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Proti: 0</w:t>
      </w:r>
    </w:p>
    <w:p w:rsidR="00004C06" w:rsidRPr="00004C06" w:rsidRDefault="00004C06" w:rsidP="00004C06">
      <w:pPr>
        <w:pStyle w:val="Bezriadkovania"/>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
          <w:bCs/>
          <w:iCs/>
          <w:sz w:val="24"/>
          <w:szCs w:val="24"/>
        </w:rPr>
        <w:t>Zdržal sa: 0</w:t>
      </w:r>
    </w:p>
    <w:p w:rsidR="00814094" w:rsidRDefault="00004C06" w:rsidP="00AA28E9">
      <w:pPr>
        <w:pStyle w:val="Bezriadkovania"/>
        <w:jc w:val="both"/>
        <w:rPr>
          <w:rFonts w:asciiTheme="minorHAnsi" w:eastAsiaTheme="minorHAnsi" w:hAnsiTheme="minorHAnsi" w:cstheme="minorBidi"/>
          <w:b/>
          <w:bCs/>
          <w:iCs/>
          <w:sz w:val="24"/>
          <w:szCs w:val="24"/>
        </w:rPr>
      </w:pPr>
      <w:r w:rsidRPr="00004C06">
        <w:rPr>
          <w:rFonts w:asciiTheme="minorHAnsi" w:eastAsiaTheme="minorHAnsi" w:hAnsiTheme="minorHAnsi" w:cstheme="minorBidi"/>
          <w:bCs/>
          <w:iCs/>
          <w:sz w:val="24"/>
          <w:szCs w:val="24"/>
        </w:rPr>
        <w:t xml:space="preserve">Obecné zastupiteľstvo prijalo uznesenie v navrhovanom znení. </w:t>
      </w:r>
    </w:p>
    <w:p w:rsidR="00814094" w:rsidRDefault="00814094" w:rsidP="00AA28E9">
      <w:pPr>
        <w:pStyle w:val="Bezriadkovania"/>
        <w:jc w:val="both"/>
        <w:rPr>
          <w:rFonts w:asciiTheme="minorHAnsi" w:eastAsiaTheme="minorHAnsi" w:hAnsiTheme="minorHAnsi" w:cstheme="minorBidi"/>
          <w:b/>
          <w:bCs/>
          <w:iCs/>
          <w:sz w:val="24"/>
          <w:szCs w:val="24"/>
        </w:rPr>
      </w:pPr>
    </w:p>
    <w:p w:rsidR="003814FC" w:rsidRDefault="003814FC" w:rsidP="003814FC">
      <w:pPr>
        <w:pStyle w:val="Bezriadkovania"/>
        <w:rPr>
          <w:b/>
          <w:bCs/>
          <w:iCs/>
          <w:sz w:val="24"/>
          <w:szCs w:val="24"/>
        </w:rPr>
      </w:pPr>
      <w:r>
        <w:rPr>
          <w:b/>
          <w:bCs/>
          <w:iCs/>
          <w:sz w:val="24"/>
          <w:szCs w:val="24"/>
        </w:rPr>
        <w:t>,,Diskusia“</w:t>
      </w:r>
    </w:p>
    <w:p w:rsidR="003814FC" w:rsidRDefault="003814FC" w:rsidP="003814FC">
      <w:pPr>
        <w:pStyle w:val="Bezriadkovania"/>
        <w:rPr>
          <w:b/>
          <w:bCs/>
          <w:iCs/>
          <w:sz w:val="24"/>
          <w:szCs w:val="24"/>
        </w:rPr>
      </w:pPr>
    </w:p>
    <w:p w:rsidR="00E351DA" w:rsidRDefault="0049609F" w:rsidP="00E351DA">
      <w:pPr>
        <w:pStyle w:val="Bezriadkovania"/>
        <w:jc w:val="both"/>
        <w:rPr>
          <w:bCs/>
          <w:iCs/>
          <w:sz w:val="24"/>
          <w:szCs w:val="24"/>
        </w:rPr>
      </w:pPr>
      <w:r w:rsidRPr="00D116A8">
        <w:rPr>
          <w:bCs/>
          <w:iCs/>
          <w:sz w:val="24"/>
          <w:szCs w:val="24"/>
        </w:rPr>
        <w:t xml:space="preserve">Starosta obce Trnovec nad Váhom </w:t>
      </w:r>
      <w:r w:rsidR="00EC7E2D">
        <w:rPr>
          <w:bCs/>
          <w:iCs/>
          <w:sz w:val="24"/>
          <w:szCs w:val="24"/>
        </w:rPr>
        <w:t xml:space="preserve">otvoril diskusiu, do ktorej sa </w:t>
      </w:r>
      <w:r w:rsidRPr="00D116A8">
        <w:rPr>
          <w:bCs/>
          <w:iCs/>
          <w:sz w:val="24"/>
          <w:szCs w:val="24"/>
        </w:rPr>
        <w:t xml:space="preserve">zapojila </w:t>
      </w:r>
      <w:r w:rsidRPr="005A0195">
        <w:rPr>
          <w:bCs/>
          <w:iCs/>
          <w:sz w:val="24"/>
          <w:szCs w:val="24"/>
        </w:rPr>
        <w:t>obyvate</w:t>
      </w:r>
      <w:r w:rsidR="00D116A8" w:rsidRPr="005A0195">
        <w:rPr>
          <w:bCs/>
          <w:iCs/>
          <w:sz w:val="24"/>
          <w:szCs w:val="24"/>
        </w:rPr>
        <w:t>ľ</w:t>
      </w:r>
      <w:r w:rsidRPr="005A0195">
        <w:rPr>
          <w:bCs/>
          <w:iCs/>
          <w:sz w:val="24"/>
          <w:szCs w:val="24"/>
        </w:rPr>
        <w:t>ka obce</w:t>
      </w:r>
      <w:r w:rsidR="005A0195">
        <w:rPr>
          <w:bCs/>
          <w:iCs/>
          <w:sz w:val="24"/>
          <w:szCs w:val="24"/>
        </w:rPr>
        <w:t xml:space="preserve"> </w:t>
      </w:r>
      <w:r w:rsidR="00E351DA">
        <w:rPr>
          <w:bCs/>
          <w:iCs/>
          <w:sz w:val="24"/>
          <w:szCs w:val="24"/>
        </w:rPr>
        <w:t>p. Ladičová</w:t>
      </w:r>
      <w:r w:rsidR="00B328E9">
        <w:rPr>
          <w:bCs/>
          <w:iCs/>
          <w:sz w:val="24"/>
          <w:szCs w:val="24"/>
        </w:rPr>
        <w:t xml:space="preserve"> opätovným</w:t>
      </w:r>
      <w:r w:rsidR="00016F00">
        <w:rPr>
          <w:bCs/>
          <w:iCs/>
          <w:sz w:val="24"/>
          <w:szCs w:val="24"/>
        </w:rPr>
        <w:t xml:space="preserve"> informovaním sa na situáciu ohľadne rekonštrukcie chodníka pred jej domom.  </w:t>
      </w:r>
      <w:r w:rsidR="00B328E9">
        <w:rPr>
          <w:bCs/>
          <w:iCs/>
          <w:sz w:val="24"/>
          <w:szCs w:val="24"/>
        </w:rPr>
        <w:t xml:space="preserve">Po vzájomnej diskusii manž. Ladičových s obecným zastupiteľstvom a po prerokovaní danej problematiky týkajúcej sa výšky chodníka bolo vyslovené stanovisko o pokus úpravy chodníka </w:t>
      </w:r>
      <w:r w:rsidR="00385D14">
        <w:rPr>
          <w:bCs/>
          <w:iCs/>
          <w:sz w:val="24"/>
          <w:szCs w:val="24"/>
        </w:rPr>
        <w:t xml:space="preserve">v rámci možností </w:t>
      </w:r>
      <w:r w:rsidR="00B328E9">
        <w:rPr>
          <w:bCs/>
          <w:iCs/>
          <w:sz w:val="24"/>
          <w:szCs w:val="24"/>
        </w:rPr>
        <w:t>do konca kalendárneho roka. A</w:t>
      </w:r>
      <w:r w:rsidR="0001164E">
        <w:rPr>
          <w:bCs/>
          <w:iCs/>
          <w:sz w:val="24"/>
          <w:szCs w:val="24"/>
        </w:rPr>
        <w:t xml:space="preserve">k by sa jednalo o hrubšiu vrstvu štrku, existuje možnosť opravy chodníka. Ak sa však narazí na betón a bude nutné rozobratie a prerobenie celého chodníka, situáciu bude </w:t>
      </w:r>
      <w:r w:rsidR="00B328E9">
        <w:rPr>
          <w:bCs/>
          <w:iCs/>
          <w:sz w:val="24"/>
          <w:szCs w:val="24"/>
        </w:rPr>
        <w:t>neriešiteľná</w:t>
      </w:r>
      <w:r w:rsidR="0001164E">
        <w:rPr>
          <w:bCs/>
          <w:iCs/>
          <w:sz w:val="24"/>
          <w:szCs w:val="24"/>
        </w:rPr>
        <w:t>.</w:t>
      </w:r>
      <w:r w:rsidR="009F2617">
        <w:rPr>
          <w:bCs/>
          <w:iCs/>
          <w:sz w:val="24"/>
          <w:szCs w:val="24"/>
        </w:rPr>
        <w:t xml:space="preserve"> </w:t>
      </w:r>
    </w:p>
    <w:p w:rsidR="00C12701" w:rsidRDefault="00307D9A" w:rsidP="00C770B0">
      <w:pPr>
        <w:pStyle w:val="Bezriadkovania"/>
        <w:jc w:val="both"/>
        <w:rPr>
          <w:bCs/>
          <w:iCs/>
          <w:sz w:val="24"/>
          <w:szCs w:val="24"/>
        </w:rPr>
      </w:pPr>
      <w:r>
        <w:rPr>
          <w:bCs/>
          <w:iCs/>
          <w:sz w:val="24"/>
          <w:szCs w:val="24"/>
        </w:rPr>
        <w:t xml:space="preserve">Diskusia pokračovala príspevkom </w:t>
      </w:r>
      <w:r w:rsidR="008D16D4">
        <w:rPr>
          <w:bCs/>
          <w:iCs/>
          <w:sz w:val="24"/>
          <w:szCs w:val="24"/>
        </w:rPr>
        <w:t>poslankyne p. Fülöpovej</w:t>
      </w:r>
      <w:r>
        <w:rPr>
          <w:bCs/>
          <w:iCs/>
          <w:sz w:val="24"/>
          <w:szCs w:val="24"/>
        </w:rPr>
        <w:t>, ktor</w:t>
      </w:r>
      <w:r w:rsidR="008D16D4">
        <w:rPr>
          <w:bCs/>
          <w:iCs/>
          <w:sz w:val="24"/>
          <w:szCs w:val="24"/>
        </w:rPr>
        <w:t>á sa</w:t>
      </w:r>
      <w:r>
        <w:rPr>
          <w:bCs/>
          <w:iCs/>
          <w:sz w:val="24"/>
          <w:szCs w:val="24"/>
        </w:rPr>
        <w:t xml:space="preserve"> informoval</w:t>
      </w:r>
      <w:r w:rsidR="008D16D4">
        <w:rPr>
          <w:bCs/>
          <w:iCs/>
          <w:sz w:val="24"/>
          <w:szCs w:val="24"/>
        </w:rPr>
        <w:t xml:space="preserve">a na možnosť zbúrania stavby nachádzajúcej sa vo dvore objektu starej fary, </w:t>
      </w:r>
      <w:r w:rsidR="00607FD3" w:rsidRPr="00607FD3">
        <w:rPr>
          <w:bCs/>
          <w:iCs/>
          <w:sz w:val="24"/>
          <w:szCs w:val="24"/>
        </w:rPr>
        <w:t xml:space="preserve">na </w:t>
      </w:r>
      <w:r w:rsidR="00607FD3">
        <w:rPr>
          <w:bCs/>
          <w:iCs/>
          <w:sz w:val="24"/>
          <w:szCs w:val="24"/>
        </w:rPr>
        <w:t xml:space="preserve">možnosť </w:t>
      </w:r>
      <w:r w:rsidR="00607FD3" w:rsidRPr="00607FD3">
        <w:rPr>
          <w:bCs/>
          <w:iCs/>
          <w:sz w:val="24"/>
          <w:szCs w:val="24"/>
        </w:rPr>
        <w:t>zriadeni</w:t>
      </w:r>
      <w:r w:rsidR="00607FD3">
        <w:rPr>
          <w:bCs/>
          <w:iCs/>
          <w:sz w:val="24"/>
          <w:szCs w:val="24"/>
        </w:rPr>
        <w:t>a</w:t>
      </w:r>
      <w:r w:rsidR="00607FD3" w:rsidRPr="00607FD3">
        <w:rPr>
          <w:bCs/>
          <w:iCs/>
          <w:sz w:val="24"/>
          <w:szCs w:val="24"/>
        </w:rPr>
        <w:t xml:space="preserve"> prechodu pre chodcov od Lipovej ul. cez Hlavnú ulicu</w:t>
      </w:r>
      <w:r w:rsidR="00607FD3">
        <w:rPr>
          <w:bCs/>
          <w:iCs/>
          <w:sz w:val="24"/>
          <w:szCs w:val="24"/>
        </w:rPr>
        <w:t xml:space="preserve"> a</w:t>
      </w:r>
      <w:r w:rsidR="00607FD3" w:rsidRPr="00607FD3">
        <w:rPr>
          <w:bCs/>
          <w:iCs/>
          <w:sz w:val="24"/>
          <w:szCs w:val="24"/>
        </w:rPr>
        <w:t xml:space="preserve"> </w:t>
      </w:r>
      <w:r w:rsidR="008D16D4">
        <w:rPr>
          <w:bCs/>
          <w:iCs/>
          <w:sz w:val="24"/>
          <w:szCs w:val="24"/>
        </w:rPr>
        <w:t xml:space="preserve">dožadovala sa vypracovania presného harmonogramu výstavby a rekonštrukcie chodníkov v obci  </w:t>
      </w:r>
      <w:r w:rsidR="008D16D4" w:rsidRPr="00C97791">
        <w:rPr>
          <w:bCs/>
          <w:iCs/>
          <w:sz w:val="24"/>
          <w:szCs w:val="24"/>
        </w:rPr>
        <w:t xml:space="preserve">. </w:t>
      </w:r>
      <w:r w:rsidR="00C12701">
        <w:rPr>
          <w:bCs/>
          <w:iCs/>
          <w:sz w:val="24"/>
          <w:szCs w:val="24"/>
        </w:rPr>
        <w:t xml:space="preserve">V diskusii pokračoval starosta obce, ktorý informoval poslancov o úspešnej súťaži formou elektronického kontraktačného systému, vďaka ktorej bude do konca novembra dokončená výstavba chodníka v Novom Trnovci. </w:t>
      </w:r>
      <w:r w:rsidR="00E152A1">
        <w:rPr>
          <w:bCs/>
          <w:iCs/>
          <w:sz w:val="24"/>
          <w:szCs w:val="24"/>
        </w:rPr>
        <w:t xml:space="preserve">Informoval poslancov o postupnom nabehnutí obce na národný projekt dátové centrum obcí a miest a o odsúhlasenej dotácii na verejné osvetlenie. </w:t>
      </w:r>
      <w:r w:rsidR="00C12701">
        <w:rPr>
          <w:bCs/>
          <w:iCs/>
          <w:sz w:val="24"/>
          <w:szCs w:val="24"/>
        </w:rPr>
        <w:t>Poslanec p. Láng tlmočil pochvalu vyjadrenú v rámci poriadku a celkového vzhľadu našej obce a pozitívne sa vyjadril k znižujúcemu sa hluku pri zbere železa pri železničnej stanici.</w:t>
      </w:r>
      <w:r w:rsidR="00630D1B">
        <w:rPr>
          <w:bCs/>
          <w:iCs/>
          <w:sz w:val="24"/>
          <w:szCs w:val="24"/>
        </w:rPr>
        <w:t xml:space="preserve"> Ďalej poprosil obecné zastupiteľstvo o doplnenie člena komisie finančnej a podnikateľskej. P. Láng navrhol vymenovať za člena komisie Ing. Hanzlíka. Poslanci návrh zobrali na vedomie a súhlasili s návrhom p. Lánga o doplnenie finančnej a podnikateľskej komisie o člena, Ing. Hanzlíka na miesto zosnulého člena, Mgr. Andela. </w:t>
      </w:r>
    </w:p>
    <w:p w:rsidR="00C12701" w:rsidRDefault="004E2929" w:rsidP="00C770B0">
      <w:pPr>
        <w:pStyle w:val="Bezriadkovania"/>
        <w:jc w:val="both"/>
        <w:rPr>
          <w:bCs/>
          <w:iCs/>
          <w:sz w:val="24"/>
          <w:szCs w:val="24"/>
        </w:rPr>
      </w:pPr>
      <w:r>
        <w:rPr>
          <w:bCs/>
          <w:iCs/>
          <w:sz w:val="24"/>
          <w:szCs w:val="24"/>
        </w:rPr>
        <w:t>Do diskusie ďalej svoj príspevok predniesla p</w:t>
      </w:r>
      <w:r w:rsidR="000454DF">
        <w:rPr>
          <w:bCs/>
          <w:iCs/>
          <w:sz w:val="24"/>
          <w:szCs w:val="24"/>
        </w:rPr>
        <w:t>oslankyňa RNDr. Belovičová</w:t>
      </w:r>
      <w:r>
        <w:rPr>
          <w:bCs/>
          <w:iCs/>
          <w:sz w:val="24"/>
          <w:szCs w:val="24"/>
        </w:rPr>
        <w:t>, ktorá</w:t>
      </w:r>
      <w:r w:rsidR="000454DF">
        <w:rPr>
          <w:bCs/>
          <w:iCs/>
          <w:sz w:val="24"/>
          <w:szCs w:val="24"/>
        </w:rPr>
        <w:t xml:space="preserve"> sa dotazovala na možnosť</w:t>
      </w:r>
      <w:r w:rsidR="0000293F">
        <w:rPr>
          <w:bCs/>
          <w:iCs/>
          <w:sz w:val="24"/>
          <w:szCs w:val="24"/>
        </w:rPr>
        <w:t xml:space="preserve"> usporiadania vianočných trhov a p</w:t>
      </w:r>
      <w:r w:rsidRPr="00C97791">
        <w:rPr>
          <w:bCs/>
          <w:iCs/>
          <w:sz w:val="24"/>
          <w:szCs w:val="24"/>
        </w:rPr>
        <w:t>oslanec p. Ing. Hlavatý sa informoval na kamerový systém a nastavenie kamier. V súvislosti s danou informáciou poslanec p. Čerhák upozornil na stupňujúcu sa krádež v cintoríne</w:t>
      </w:r>
      <w:r>
        <w:rPr>
          <w:bCs/>
          <w:iCs/>
          <w:sz w:val="24"/>
          <w:szCs w:val="24"/>
        </w:rPr>
        <w:t xml:space="preserve">. </w:t>
      </w:r>
      <w:r w:rsidR="000454DF">
        <w:rPr>
          <w:bCs/>
          <w:iCs/>
          <w:sz w:val="24"/>
          <w:szCs w:val="24"/>
        </w:rPr>
        <w:t>Na záver diskusie obecné zastupiteľstvo prerokovalo zámer obce na možnú zámenu a odkúpenie pozemkov evidovaných na LV č. 435.</w:t>
      </w:r>
    </w:p>
    <w:p w:rsidR="0040677E" w:rsidRDefault="0040677E" w:rsidP="00C770B0">
      <w:pPr>
        <w:pStyle w:val="Bezriadkovania"/>
        <w:jc w:val="both"/>
        <w:rPr>
          <w:bCs/>
          <w:iCs/>
          <w:sz w:val="24"/>
          <w:szCs w:val="24"/>
        </w:rPr>
      </w:pPr>
    </w:p>
    <w:p w:rsidR="003814FC" w:rsidRDefault="003814FC" w:rsidP="003814FC">
      <w:pPr>
        <w:pStyle w:val="Bezriadkovania"/>
        <w:rPr>
          <w:bCs/>
          <w:iCs/>
          <w:sz w:val="24"/>
          <w:szCs w:val="24"/>
        </w:rPr>
      </w:pPr>
      <w:r>
        <w:rPr>
          <w:bCs/>
          <w:iCs/>
          <w:sz w:val="24"/>
          <w:szCs w:val="24"/>
        </w:rPr>
        <w:lastRenderedPageBreak/>
        <w:t xml:space="preserve">Starosta obce poďakoval prítomným za účasť a ukončil </w:t>
      </w:r>
      <w:r w:rsidR="004E2929">
        <w:rPr>
          <w:bCs/>
          <w:iCs/>
          <w:sz w:val="24"/>
          <w:szCs w:val="24"/>
        </w:rPr>
        <w:t>9</w:t>
      </w:r>
      <w:r w:rsidR="0000293F">
        <w:rPr>
          <w:bCs/>
          <w:iCs/>
          <w:sz w:val="24"/>
          <w:szCs w:val="24"/>
        </w:rPr>
        <w:t xml:space="preserve">. zasadnutie obecného </w:t>
      </w:r>
      <w:r>
        <w:rPr>
          <w:bCs/>
          <w:iCs/>
          <w:sz w:val="24"/>
          <w:szCs w:val="24"/>
        </w:rPr>
        <w:t>zastupiteľstva.</w:t>
      </w:r>
    </w:p>
    <w:p w:rsidR="005A1056" w:rsidRDefault="005A1056" w:rsidP="005A1056">
      <w:pPr>
        <w:pStyle w:val="Bezriadkovania"/>
        <w:tabs>
          <w:tab w:val="left" w:pos="7010"/>
        </w:tabs>
        <w:rPr>
          <w:bCs/>
          <w:iCs/>
          <w:sz w:val="24"/>
          <w:szCs w:val="24"/>
        </w:rPr>
      </w:pPr>
    </w:p>
    <w:p w:rsidR="00755899" w:rsidRDefault="00755899" w:rsidP="005A1056">
      <w:pPr>
        <w:pStyle w:val="Bezriadkovania"/>
        <w:tabs>
          <w:tab w:val="left" w:pos="7010"/>
        </w:tabs>
        <w:rPr>
          <w:bCs/>
          <w:iCs/>
          <w:sz w:val="24"/>
          <w:szCs w:val="24"/>
        </w:rPr>
      </w:pPr>
    </w:p>
    <w:p w:rsidR="00C97791" w:rsidRDefault="00C97791" w:rsidP="005A1056">
      <w:pPr>
        <w:pStyle w:val="Bezriadkovania"/>
        <w:tabs>
          <w:tab w:val="left" w:pos="7010"/>
        </w:tabs>
        <w:rPr>
          <w:bCs/>
          <w:iCs/>
          <w:sz w:val="24"/>
          <w:szCs w:val="24"/>
        </w:rPr>
      </w:pPr>
    </w:p>
    <w:p w:rsidR="00C97791" w:rsidRDefault="00C97791" w:rsidP="005A1056">
      <w:pPr>
        <w:pStyle w:val="Bezriadkovania"/>
        <w:tabs>
          <w:tab w:val="left" w:pos="7010"/>
        </w:tabs>
        <w:rPr>
          <w:bCs/>
          <w:iCs/>
          <w:sz w:val="24"/>
          <w:szCs w:val="24"/>
        </w:rPr>
      </w:pPr>
    </w:p>
    <w:p w:rsidR="005A1056" w:rsidRDefault="003814FC" w:rsidP="005A1056">
      <w:pPr>
        <w:pStyle w:val="Bezriadkovania"/>
        <w:tabs>
          <w:tab w:val="left" w:pos="7010"/>
        </w:tabs>
        <w:rPr>
          <w:bCs/>
          <w:iCs/>
          <w:sz w:val="24"/>
          <w:szCs w:val="24"/>
        </w:rPr>
      </w:pPr>
      <w:r>
        <w:rPr>
          <w:bCs/>
          <w:iCs/>
          <w:sz w:val="24"/>
          <w:szCs w:val="24"/>
        </w:rPr>
        <w:t>Zapísala: Ing. Daša</w:t>
      </w:r>
      <w:r w:rsidR="004E2929">
        <w:rPr>
          <w:bCs/>
          <w:iCs/>
          <w:sz w:val="24"/>
          <w:szCs w:val="24"/>
        </w:rPr>
        <w:t xml:space="preserve"> </w:t>
      </w:r>
      <w:r>
        <w:rPr>
          <w:bCs/>
          <w:iCs/>
          <w:sz w:val="24"/>
          <w:szCs w:val="24"/>
        </w:rPr>
        <w:t>Pallerová</w:t>
      </w:r>
    </w:p>
    <w:p w:rsidR="00755899" w:rsidRDefault="00755899" w:rsidP="005A1056">
      <w:pPr>
        <w:pStyle w:val="Bezriadkovania"/>
        <w:tabs>
          <w:tab w:val="left" w:pos="7010"/>
        </w:tabs>
        <w:rPr>
          <w:bCs/>
          <w:iCs/>
          <w:sz w:val="24"/>
          <w:szCs w:val="24"/>
        </w:rPr>
      </w:pPr>
    </w:p>
    <w:p w:rsidR="006F4C0B" w:rsidRPr="007B3E04" w:rsidRDefault="005A1056" w:rsidP="007B3E04">
      <w:pPr>
        <w:pStyle w:val="Bezriadkovania"/>
        <w:tabs>
          <w:tab w:val="left" w:pos="7010"/>
        </w:tabs>
        <w:rPr>
          <w:rFonts w:asciiTheme="minorHAnsi" w:hAnsiTheme="minorHAnsi"/>
          <w:bCs/>
          <w:iCs/>
        </w:rPr>
      </w:pPr>
      <w:r>
        <w:rPr>
          <w:bCs/>
          <w:iCs/>
          <w:sz w:val="24"/>
          <w:szCs w:val="24"/>
        </w:rPr>
        <w:tab/>
      </w:r>
    </w:p>
    <w:p w:rsidR="00FC7814" w:rsidRPr="00095C26" w:rsidRDefault="003814FC" w:rsidP="005A1056">
      <w:pPr>
        <w:pStyle w:val="Bezriadkovania"/>
        <w:rPr>
          <w:rFonts w:asciiTheme="minorHAnsi" w:hAnsiTheme="minorHAnsi"/>
          <w:bCs/>
          <w:iCs/>
          <w:sz w:val="24"/>
          <w:szCs w:val="24"/>
        </w:rPr>
      </w:pPr>
      <w:r w:rsidRPr="00095C26">
        <w:rPr>
          <w:rFonts w:asciiTheme="minorHAnsi" w:hAnsiTheme="minorHAnsi"/>
          <w:bCs/>
          <w:iCs/>
          <w:sz w:val="24"/>
          <w:szCs w:val="24"/>
        </w:rPr>
        <w:t xml:space="preserve">V Trnovci nad Váhom, </w:t>
      </w:r>
      <w:r w:rsidR="00F03910">
        <w:rPr>
          <w:rFonts w:asciiTheme="minorHAnsi" w:hAnsiTheme="minorHAnsi"/>
          <w:bCs/>
          <w:iCs/>
          <w:sz w:val="24"/>
          <w:szCs w:val="24"/>
        </w:rPr>
        <w:t>1</w:t>
      </w:r>
      <w:r w:rsidR="004E2929">
        <w:rPr>
          <w:rFonts w:asciiTheme="minorHAnsi" w:hAnsiTheme="minorHAnsi"/>
          <w:bCs/>
          <w:iCs/>
          <w:sz w:val="24"/>
          <w:szCs w:val="24"/>
        </w:rPr>
        <w:t>4</w:t>
      </w:r>
      <w:r w:rsidR="00136A3D">
        <w:rPr>
          <w:rFonts w:asciiTheme="minorHAnsi" w:hAnsiTheme="minorHAnsi"/>
          <w:bCs/>
          <w:iCs/>
          <w:sz w:val="24"/>
          <w:szCs w:val="24"/>
        </w:rPr>
        <w:t>.</w:t>
      </w:r>
      <w:r w:rsidR="004E2929">
        <w:rPr>
          <w:rFonts w:asciiTheme="minorHAnsi" w:hAnsiTheme="minorHAnsi"/>
          <w:bCs/>
          <w:iCs/>
          <w:sz w:val="24"/>
          <w:szCs w:val="24"/>
        </w:rPr>
        <w:t>10</w:t>
      </w:r>
      <w:r w:rsidR="00136A3D">
        <w:rPr>
          <w:rFonts w:asciiTheme="minorHAnsi" w:hAnsiTheme="minorHAnsi"/>
          <w:bCs/>
          <w:iCs/>
          <w:sz w:val="24"/>
          <w:szCs w:val="24"/>
        </w:rPr>
        <w:t>.2015</w:t>
      </w:r>
    </w:p>
    <w:p w:rsidR="00FC7814" w:rsidRDefault="00FC7814" w:rsidP="008B19CD">
      <w:pPr>
        <w:spacing w:after="0" w:line="240" w:lineRule="auto"/>
        <w:rPr>
          <w:rFonts w:ascii="Times New Roman" w:hAnsi="Times New Roman"/>
          <w:sz w:val="24"/>
          <w:szCs w:val="24"/>
        </w:rPr>
      </w:pPr>
    </w:p>
    <w:p w:rsidR="006F4C0B" w:rsidRDefault="006F4C0B" w:rsidP="008B19CD">
      <w:pPr>
        <w:spacing w:after="0" w:line="240" w:lineRule="auto"/>
        <w:rPr>
          <w:rFonts w:ascii="Times New Roman" w:hAnsi="Times New Roman"/>
          <w:sz w:val="24"/>
          <w:szCs w:val="24"/>
        </w:rPr>
      </w:pPr>
    </w:p>
    <w:p w:rsidR="00C97791" w:rsidRDefault="00C97791" w:rsidP="00DE452F">
      <w:pPr>
        <w:tabs>
          <w:tab w:val="left" w:pos="6311"/>
        </w:tabs>
        <w:spacing w:after="0" w:line="240" w:lineRule="auto"/>
        <w:rPr>
          <w:rFonts w:asciiTheme="minorHAnsi" w:eastAsiaTheme="minorHAnsi" w:hAnsiTheme="minorHAnsi" w:cstheme="minorBidi"/>
          <w:bCs/>
          <w:iCs/>
          <w:sz w:val="24"/>
          <w:szCs w:val="24"/>
        </w:rPr>
      </w:pPr>
    </w:p>
    <w:p w:rsidR="00C97791" w:rsidRDefault="00FC7814" w:rsidP="00DE452F">
      <w:pPr>
        <w:tabs>
          <w:tab w:val="left" w:pos="6311"/>
        </w:tabs>
        <w:spacing w:after="0" w:line="240" w:lineRule="auto"/>
        <w:rPr>
          <w:rFonts w:asciiTheme="minorHAnsi" w:eastAsiaTheme="minorHAnsi" w:hAnsiTheme="minorHAnsi" w:cstheme="minorBidi"/>
          <w:bCs/>
          <w:iCs/>
          <w:sz w:val="24"/>
          <w:szCs w:val="24"/>
        </w:rPr>
      </w:pPr>
      <w:r w:rsidRPr="00FC7814">
        <w:rPr>
          <w:rFonts w:asciiTheme="minorHAnsi" w:eastAsiaTheme="minorHAnsi" w:hAnsiTheme="minorHAnsi" w:cstheme="minorBidi"/>
          <w:bCs/>
          <w:iCs/>
          <w:sz w:val="24"/>
          <w:szCs w:val="24"/>
        </w:rPr>
        <w:t>Overovatelia zápisnice:</w:t>
      </w:r>
      <w:r w:rsidRPr="00FC7814">
        <w:rPr>
          <w:rFonts w:asciiTheme="minorHAnsi" w:eastAsiaTheme="minorHAnsi" w:hAnsiTheme="minorHAnsi" w:cstheme="minorBidi"/>
          <w:bCs/>
          <w:iCs/>
          <w:sz w:val="24"/>
          <w:szCs w:val="24"/>
        </w:rPr>
        <w:tab/>
      </w:r>
      <w:r w:rsidRPr="00FC7814">
        <w:rPr>
          <w:rFonts w:asciiTheme="minorHAnsi" w:eastAsiaTheme="minorHAnsi" w:hAnsiTheme="minorHAnsi" w:cstheme="minorBidi"/>
          <w:bCs/>
          <w:iCs/>
          <w:sz w:val="24"/>
          <w:szCs w:val="24"/>
        </w:rPr>
        <w:tab/>
      </w:r>
      <w:r w:rsidR="00DE452F">
        <w:rPr>
          <w:rFonts w:asciiTheme="minorHAnsi" w:eastAsiaTheme="minorHAnsi" w:hAnsiTheme="minorHAnsi" w:cstheme="minorBidi"/>
          <w:bCs/>
          <w:iCs/>
          <w:sz w:val="24"/>
          <w:szCs w:val="24"/>
        </w:rPr>
        <w:br/>
      </w:r>
    </w:p>
    <w:p w:rsidR="00DE452F" w:rsidRDefault="004E2929" w:rsidP="00DE452F">
      <w:pPr>
        <w:tabs>
          <w:tab w:val="left" w:pos="6311"/>
        </w:tabs>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Ing. Jozef Hanzlík</w:t>
      </w:r>
    </w:p>
    <w:p w:rsidR="00DE452F" w:rsidRDefault="00DE452F" w:rsidP="00DE452F">
      <w:pPr>
        <w:tabs>
          <w:tab w:val="left" w:pos="6311"/>
        </w:tabs>
        <w:spacing w:after="0" w:line="240" w:lineRule="auto"/>
        <w:rPr>
          <w:rFonts w:asciiTheme="minorHAnsi" w:eastAsiaTheme="minorHAnsi" w:hAnsiTheme="minorHAnsi" w:cstheme="minorBidi"/>
          <w:bCs/>
          <w:iCs/>
          <w:sz w:val="24"/>
          <w:szCs w:val="24"/>
        </w:rPr>
      </w:pPr>
    </w:p>
    <w:p w:rsidR="00DE452F" w:rsidRDefault="004E2929" w:rsidP="00DE452F">
      <w:pPr>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Erika Fülöpová</w:t>
      </w: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p>
    <w:p w:rsidR="00C97791" w:rsidRDefault="00C97791" w:rsidP="00DE452F">
      <w:pPr>
        <w:tabs>
          <w:tab w:val="left" w:pos="6928"/>
        </w:tabs>
        <w:spacing w:after="0" w:line="240" w:lineRule="auto"/>
        <w:rPr>
          <w:rFonts w:asciiTheme="minorHAnsi" w:eastAsiaTheme="minorHAnsi" w:hAnsiTheme="minorHAnsi" w:cstheme="minorBidi"/>
          <w:bCs/>
          <w:iCs/>
          <w:sz w:val="24"/>
          <w:szCs w:val="24"/>
        </w:rPr>
      </w:pPr>
    </w:p>
    <w:p w:rsidR="00C97791" w:rsidRDefault="00C97791" w:rsidP="00DE452F">
      <w:pPr>
        <w:tabs>
          <w:tab w:val="left" w:pos="6928"/>
        </w:tabs>
        <w:spacing w:after="0" w:line="240" w:lineRule="auto"/>
        <w:rPr>
          <w:rFonts w:asciiTheme="minorHAnsi" w:eastAsiaTheme="minorHAnsi" w:hAnsiTheme="minorHAnsi" w:cstheme="minorBidi"/>
          <w:bCs/>
          <w:iCs/>
          <w:sz w:val="24"/>
          <w:szCs w:val="24"/>
        </w:rPr>
      </w:pPr>
    </w:p>
    <w:p w:rsidR="00DE452F" w:rsidRDefault="00DE452F" w:rsidP="00DE452F">
      <w:pPr>
        <w:tabs>
          <w:tab w:val="left" w:pos="6928"/>
        </w:tabs>
        <w:spacing w:after="0" w:line="240" w:lineRule="auto"/>
        <w:rPr>
          <w:rFonts w:asciiTheme="minorHAnsi" w:eastAsiaTheme="minorHAnsi" w:hAnsiTheme="minorHAnsi" w:cstheme="minorBidi"/>
          <w:bCs/>
          <w:iCs/>
          <w:sz w:val="24"/>
          <w:szCs w:val="24"/>
        </w:rPr>
      </w:pPr>
      <w:r>
        <w:rPr>
          <w:rFonts w:asciiTheme="minorHAnsi" w:eastAsiaTheme="minorHAnsi" w:hAnsiTheme="minorHAnsi" w:cstheme="minorBidi"/>
          <w:bCs/>
          <w:iCs/>
          <w:sz w:val="24"/>
          <w:szCs w:val="24"/>
        </w:rPr>
        <w:t>Mgr. Oliver Berecz</w:t>
      </w:r>
      <w:r>
        <w:rPr>
          <w:rFonts w:asciiTheme="minorHAnsi" w:eastAsiaTheme="minorHAnsi" w:hAnsiTheme="minorHAnsi" w:cstheme="minorBidi"/>
          <w:bCs/>
          <w:iCs/>
          <w:sz w:val="24"/>
          <w:szCs w:val="24"/>
        </w:rPr>
        <w:tab/>
        <w:t>Ing. Július Rábek</w:t>
      </w:r>
    </w:p>
    <w:p w:rsidR="00DE452F" w:rsidRPr="00DE452F" w:rsidRDefault="00DE452F" w:rsidP="00DE452F">
      <w:pPr>
        <w:tabs>
          <w:tab w:val="left" w:pos="6928"/>
        </w:tabs>
        <w:spacing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prednosta OcÚ</w:t>
      </w:r>
      <w:r>
        <w:rPr>
          <w:rFonts w:asciiTheme="minorHAnsi" w:eastAsiaTheme="minorHAnsi" w:hAnsiTheme="minorHAnsi" w:cstheme="minorBidi"/>
          <w:sz w:val="24"/>
          <w:szCs w:val="24"/>
        </w:rPr>
        <w:tab/>
        <w:t xml:space="preserve"> starosta obce</w:t>
      </w:r>
    </w:p>
    <w:sectPr w:rsidR="00DE452F" w:rsidRPr="00DE452F" w:rsidSect="00210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B6" w:rsidRDefault="00932AB6" w:rsidP="00077873">
      <w:pPr>
        <w:spacing w:after="0" w:line="240" w:lineRule="auto"/>
      </w:pPr>
      <w:r>
        <w:separator/>
      </w:r>
    </w:p>
  </w:endnote>
  <w:endnote w:type="continuationSeparator" w:id="0">
    <w:p w:rsidR="00932AB6" w:rsidRDefault="00932AB6" w:rsidP="0007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B6" w:rsidRDefault="00932AB6" w:rsidP="00077873">
      <w:pPr>
        <w:spacing w:after="0" w:line="240" w:lineRule="auto"/>
      </w:pPr>
      <w:r>
        <w:separator/>
      </w:r>
    </w:p>
  </w:footnote>
  <w:footnote w:type="continuationSeparator" w:id="0">
    <w:p w:rsidR="00932AB6" w:rsidRDefault="00932AB6" w:rsidP="00077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21ADD"/>
    <w:multiLevelType w:val="hybridMultilevel"/>
    <w:tmpl w:val="B2107D6E"/>
    <w:lvl w:ilvl="0" w:tplc="85B054B2">
      <w:start w:val="1"/>
      <w:numFmt w:val="lowerLetter"/>
      <w:lvlText w:val="%1)"/>
      <w:lvlJc w:val="left"/>
      <w:pPr>
        <w:ind w:left="943" w:hanging="375"/>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nsid w:val="168A6CD2"/>
    <w:multiLevelType w:val="hybridMultilevel"/>
    <w:tmpl w:val="EB9C4DA6"/>
    <w:lvl w:ilvl="0" w:tplc="37FAFAC2">
      <w:start w:val="1"/>
      <w:numFmt w:val="decimal"/>
      <w:lvlText w:val="%1."/>
      <w:lvlJc w:val="left"/>
      <w:pPr>
        <w:ind w:left="644" w:hanging="360"/>
      </w:pPr>
      <w:rPr>
        <w:rFonts w:ascii="Calibri" w:eastAsia="Calibri" w:hAnsi="Calibri" w:cs="Times New Roman"/>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1B1473BC"/>
    <w:multiLevelType w:val="hybridMultilevel"/>
    <w:tmpl w:val="FEA6F3D8"/>
    <w:lvl w:ilvl="0" w:tplc="1C6E15E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5636AB"/>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4CA08E4"/>
    <w:multiLevelType w:val="hybridMultilevel"/>
    <w:tmpl w:val="00729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9F27FA"/>
    <w:multiLevelType w:val="hybridMultilevel"/>
    <w:tmpl w:val="59884F1E"/>
    <w:lvl w:ilvl="0" w:tplc="52225A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D1379C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2E070027"/>
    <w:multiLevelType w:val="hybridMultilevel"/>
    <w:tmpl w:val="D03404B6"/>
    <w:lvl w:ilvl="0" w:tplc="37FAFAC2">
      <w:start w:val="1"/>
      <w:numFmt w:val="decimal"/>
      <w:lvlText w:val="%1."/>
      <w:lvlJc w:val="left"/>
      <w:pPr>
        <w:ind w:left="644" w:hanging="360"/>
      </w:pPr>
      <w:rPr>
        <w:rFonts w:ascii="Calibri" w:eastAsia="Calibri" w:hAnsi="Calibri" w:cs="Times New Roman"/>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2E541653"/>
    <w:multiLevelType w:val="hybridMultilevel"/>
    <w:tmpl w:val="60CCE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8321102"/>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39D31F66"/>
    <w:multiLevelType w:val="multilevel"/>
    <w:tmpl w:val="748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A366B"/>
    <w:multiLevelType w:val="hybridMultilevel"/>
    <w:tmpl w:val="B19A0A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A50B42"/>
    <w:multiLevelType w:val="hybridMultilevel"/>
    <w:tmpl w:val="910275C2"/>
    <w:lvl w:ilvl="0" w:tplc="9692DE24">
      <w:start w:val="1"/>
      <w:numFmt w:val="lowerLetter"/>
      <w:lvlText w:val="%1)"/>
      <w:lvlJc w:val="left"/>
      <w:pPr>
        <w:ind w:left="720" w:hanging="360"/>
      </w:pPr>
      <w:rPr>
        <w:rFonts w:ascii="Calibri" w:eastAsia="Calibri" w:hAnsi="Calibri"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FCE61F5"/>
    <w:multiLevelType w:val="multilevel"/>
    <w:tmpl w:val="8A0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DA313A0"/>
    <w:multiLevelType w:val="hybridMultilevel"/>
    <w:tmpl w:val="AD3EC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08A549C"/>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60D527FE"/>
    <w:multiLevelType w:val="hybridMultilevel"/>
    <w:tmpl w:val="095C5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D89666A"/>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72D52D78"/>
    <w:multiLevelType w:val="hybridMultilevel"/>
    <w:tmpl w:val="4FA86E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72FD1758"/>
    <w:multiLevelType w:val="hybridMultilevel"/>
    <w:tmpl w:val="134E0A3C"/>
    <w:lvl w:ilvl="0" w:tplc="8A7E81AC">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0"/>
  </w:num>
  <w:num w:numId="11">
    <w:abstractNumId w:val="13"/>
  </w:num>
  <w:num w:numId="12">
    <w:abstractNumId w:val="1"/>
  </w:num>
  <w:num w:numId="13">
    <w:abstractNumId w:val="12"/>
  </w:num>
  <w:num w:numId="14">
    <w:abstractNumId w:val="2"/>
  </w:num>
  <w:num w:numId="15">
    <w:abstractNumId w:val="16"/>
  </w:num>
  <w:num w:numId="16">
    <w:abstractNumId w:val="18"/>
  </w:num>
  <w:num w:numId="17">
    <w:abstractNumId w:val="14"/>
  </w:num>
  <w:num w:numId="18">
    <w:abstractNumId w:val="10"/>
  </w:num>
  <w:num w:numId="19">
    <w:abstractNumId w:val="4"/>
  </w:num>
  <w:num w:numId="20">
    <w:abstractNumId w:val="11"/>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25"/>
    <w:rsid w:val="0000293F"/>
    <w:rsid w:val="00004C06"/>
    <w:rsid w:val="000051A7"/>
    <w:rsid w:val="00010E8E"/>
    <w:rsid w:val="0001164E"/>
    <w:rsid w:val="00013CB8"/>
    <w:rsid w:val="0001690B"/>
    <w:rsid w:val="00016F00"/>
    <w:rsid w:val="000172E5"/>
    <w:rsid w:val="000309FD"/>
    <w:rsid w:val="00042379"/>
    <w:rsid w:val="000454DF"/>
    <w:rsid w:val="00045BE9"/>
    <w:rsid w:val="00047C0F"/>
    <w:rsid w:val="00050044"/>
    <w:rsid w:val="00050645"/>
    <w:rsid w:val="00060DEF"/>
    <w:rsid w:val="00062086"/>
    <w:rsid w:val="00064447"/>
    <w:rsid w:val="00066DF0"/>
    <w:rsid w:val="00073300"/>
    <w:rsid w:val="00077873"/>
    <w:rsid w:val="00081F6C"/>
    <w:rsid w:val="0008240C"/>
    <w:rsid w:val="000850CA"/>
    <w:rsid w:val="000878E8"/>
    <w:rsid w:val="00095C26"/>
    <w:rsid w:val="00096638"/>
    <w:rsid w:val="000A1C5E"/>
    <w:rsid w:val="000A28FB"/>
    <w:rsid w:val="000A3262"/>
    <w:rsid w:val="000A3DCA"/>
    <w:rsid w:val="000A59E1"/>
    <w:rsid w:val="000A661C"/>
    <w:rsid w:val="000B1C06"/>
    <w:rsid w:val="000B3AB1"/>
    <w:rsid w:val="000B3D63"/>
    <w:rsid w:val="000B6F28"/>
    <w:rsid w:val="000D7B78"/>
    <w:rsid w:val="000E68B2"/>
    <w:rsid w:val="000F66A8"/>
    <w:rsid w:val="0010136D"/>
    <w:rsid w:val="00103811"/>
    <w:rsid w:val="00104572"/>
    <w:rsid w:val="00113DB4"/>
    <w:rsid w:val="00115DA3"/>
    <w:rsid w:val="00115E16"/>
    <w:rsid w:val="00124CE5"/>
    <w:rsid w:val="00126D38"/>
    <w:rsid w:val="00126FF3"/>
    <w:rsid w:val="00130695"/>
    <w:rsid w:val="00136A3D"/>
    <w:rsid w:val="00143592"/>
    <w:rsid w:val="00156EBA"/>
    <w:rsid w:val="001624BE"/>
    <w:rsid w:val="00170F56"/>
    <w:rsid w:val="0017155D"/>
    <w:rsid w:val="00171E12"/>
    <w:rsid w:val="0017273C"/>
    <w:rsid w:val="0017322B"/>
    <w:rsid w:val="00181163"/>
    <w:rsid w:val="00181E42"/>
    <w:rsid w:val="00195FED"/>
    <w:rsid w:val="001A4E23"/>
    <w:rsid w:val="001B1585"/>
    <w:rsid w:val="001B5C25"/>
    <w:rsid w:val="001B6D82"/>
    <w:rsid w:val="001B70E8"/>
    <w:rsid w:val="001C2F5B"/>
    <w:rsid w:val="001C3FF2"/>
    <w:rsid w:val="001C666A"/>
    <w:rsid w:val="001C6CA3"/>
    <w:rsid w:val="001D6705"/>
    <w:rsid w:val="001E56CD"/>
    <w:rsid w:val="001F1EB8"/>
    <w:rsid w:val="001F4CA9"/>
    <w:rsid w:val="001F5AF8"/>
    <w:rsid w:val="001F5EED"/>
    <w:rsid w:val="001F78EE"/>
    <w:rsid w:val="00200100"/>
    <w:rsid w:val="00200420"/>
    <w:rsid w:val="0020107E"/>
    <w:rsid w:val="00204425"/>
    <w:rsid w:val="002059EA"/>
    <w:rsid w:val="002107DA"/>
    <w:rsid w:val="00210BD6"/>
    <w:rsid w:val="00214F50"/>
    <w:rsid w:val="00216B11"/>
    <w:rsid w:val="002240E1"/>
    <w:rsid w:val="00224747"/>
    <w:rsid w:val="00236D91"/>
    <w:rsid w:val="00240815"/>
    <w:rsid w:val="00244B8A"/>
    <w:rsid w:val="00247868"/>
    <w:rsid w:val="00252261"/>
    <w:rsid w:val="00252734"/>
    <w:rsid w:val="0026334A"/>
    <w:rsid w:val="00266415"/>
    <w:rsid w:val="00276C42"/>
    <w:rsid w:val="00276F93"/>
    <w:rsid w:val="002806BC"/>
    <w:rsid w:val="00281AB5"/>
    <w:rsid w:val="00284731"/>
    <w:rsid w:val="00292FA3"/>
    <w:rsid w:val="002950D4"/>
    <w:rsid w:val="00295B8F"/>
    <w:rsid w:val="002A0510"/>
    <w:rsid w:val="002A29E4"/>
    <w:rsid w:val="002B16D8"/>
    <w:rsid w:val="002B316E"/>
    <w:rsid w:val="002B3B5C"/>
    <w:rsid w:val="002C2872"/>
    <w:rsid w:val="002C3A87"/>
    <w:rsid w:val="002D34EE"/>
    <w:rsid w:val="002D572B"/>
    <w:rsid w:val="002F4E6A"/>
    <w:rsid w:val="0030636E"/>
    <w:rsid w:val="00307D9A"/>
    <w:rsid w:val="00311F3C"/>
    <w:rsid w:val="00317237"/>
    <w:rsid w:val="003221AE"/>
    <w:rsid w:val="00326319"/>
    <w:rsid w:val="00332831"/>
    <w:rsid w:val="00332CF7"/>
    <w:rsid w:val="00334BCC"/>
    <w:rsid w:val="00336EF7"/>
    <w:rsid w:val="0034038B"/>
    <w:rsid w:val="00346B2F"/>
    <w:rsid w:val="00351BA5"/>
    <w:rsid w:val="00354F56"/>
    <w:rsid w:val="003622B9"/>
    <w:rsid w:val="003630F4"/>
    <w:rsid w:val="00363C5A"/>
    <w:rsid w:val="003655FF"/>
    <w:rsid w:val="0036643B"/>
    <w:rsid w:val="00372D42"/>
    <w:rsid w:val="0037751D"/>
    <w:rsid w:val="00380AAE"/>
    <w:rsid w:val="003814FC"/>
    <w:rsid w:val="00384582"/>
    <w:rsid w:val="00385D14"/>
    <w:rsid w:val="003877D5"/>
    <w:rsid w:val="00390688"/>
    <w:rsid w:val="00392C3B"/>
    <w:rsid w:val="00393A67"/>
    <w:rsid w:val="00396132"/>
    <w:rsid w:val="00396D00"/>
    <w:rsid w:val="003A2D1E"/>
    <w:rsid w:val="003A4257"/>
    <w:rsid w:val="003B142C"/>
    <w:rsid w:val="003B2098"/>
    <w:rsid w:val="003B63CE"/>
    <w:rsid w:val="003B7205"/>
    <w:rsid w:val="003C27A4"/>
    <w:rsid w:val="003C2AF0"/>
    <w:rsid w:val="003C4611"/>
    <w:rsid w:val="003C4FE6"/>
    <w:rsid w:val="003C65FC"/>
    <w:rsid w:val="003C68DB"/>
    <w:rsid w:val="003D420E"/>
    <w:rsid w:val="003E1837"/>
    <w:rsid w:val="003E1EED"/>
    <w:rsid w:val="00401224"/>
    <w:rsid w:val="00403DEC"/>
    <w:rsid w:val="00403ECB"/>
    <w:rsid w:val="0040677E"/>
    <w:rsid w:val="00412CFE"/>
    <w:rsid w:val="00413067"/>
    <w:rsid w:val="00415AD1"/>
    <w:rsid w:val="00424D0E"/>
    <w:rsid w:val="004359F1"/>
    <w:rsid w:val="00436EB0"/>
    <w:rsid w:val="004504DB"/>
    <w:rsid w:val="00460529"/>
    <w:rsid w:val="0047172F"/>
    <w:rsid w:val="00473404"/>
    <w:rsid w:val="0047357D"/>
    <w:rsid w:val="00477083"/>
    <w:rsid w:val="00480555"/>
    <w:rsid w:val="00481E2C"/>
    <w:rsid w:val="004874A7"/>
    <w:rsid w:val="004925FB"/>
    <w:rsid w:val="0049609F"/>
    <w:rsid w:val="004975C4"/>
    <w:rsid w:val="004A4513"/>
    <w:rsid w:val="004A5ACB"/>
    <w:rsid w:val="004A61E1"/>
    <w:rsid w:val="004A658D"/>
    <w:rsid w:val="004B564C"/>
    <w:rsid w:val="004B6051"/>
    <w:rsid w:val="004B7021"/>
    <w:rsid w:val="004C4DED"/>
    <w:rsid w:val="004D0531"/>
    <w:rsid w:val="004D159C"/>
    <w:rsid w:val="004E2929"/>
    <w:rsid w:val="004F3E66"/>
    <w:rsid w:val="004F41FA"/>
    <w:rsid w:val="004F60C6"/>
    <w:rsid w:val="00501AB5"/>
    <w:rsid w:val="0050240F"/>
    <w:rsid w:val="00511E8A"/>
    <w:rsid w:val="00520AB9"/>
    <w:rsid w:val="00523CE7"/>
    <w:rsid w:val="005271F8"/>
    <w:rsid w:val="005316DF"/>
    <w:rsid w:val="00531A7E"/>
    <w:rsid w:val="00536FB2"/>
    <w:rsid w:val="00537D69"/>
    <w:rsid w:val="00551524"/>
    <w:rsid w:val="00553D04"/>
    <w:rsid w:val="00555F64"/>
    <w:rsid w:val="00563B50"/>
    <w:rsid w:val="00572046"/>
    <w:rsid w:val="00574EB9"/>
    <w:rsid w:val="005770AA"/>
    <w:rsid w:val="0058148E"/>
    <w:rsid w:val="005827B0"/>
    <w:rsid w:val="00583201"/>
    <w:rsid w:val="005838DE"/>
    <w:rsid w:val="00587B93"/>
    <w:rsid w:val="005938D1"/>
    <w:rsid w:val="00594C95"/>
    <w:rsid w:val="00596AD8"/>
    <w:rsid w:val="005A0195"/>
    <w:rsid w:val="005A1056"/>
    <w:rsid w:val="005A2954"/>
    <w:rsid w:val="005A7DE0"/>
    <w:rsid w:val="005B26D7"/>
    <w:rsid w:val="005B3ABA"/>
    <w:rsid w:val="005C30F9"/>
    <w:rsid w:val="005C5D30"/>
    <w:rsid w:val="005D04C9"/>
    <w:rsid w:val="005D0B6E"/>
    <w:rsid w:val="005E4BA3"/>
    <w:rsid w:val="005E5C0B"/>
    <w:rsid w:val="005F2345"/>
    <w:rsid w:val="00607FD3"/>
    <w:rsid w:val="00610C35"/>
    <w:rsid w:val="00610C61"/>
    <w:rsid w:val="00612888"/>
    <w:rsid w:val="006134DF"/>
    <w:rsid w:val="00614545"/>
    <w:rsid w:val="00614A5A"/>
    <w:rsid w:val="006268C3"/>
    <w:rsid w:val="00630D1B"/>
    <w:rsid w:val="00634C0A"/>
    <w:rsid w:val="00635D58"/>
    <w:rsid w:val="0063727C"/>
    <w:rsid w:val="0064250C"/>
    <w:rsid w:val="0066119B"/>
    <w:rsid w:val="00662752"/>
    <w:rsid w:val="00662AF2"/>
    <w:rsid w:val="006710EA"/>
    <w:rsid w:val="00674E23"/>
    <w:rsid w:val="00676FC1"/>
    <w:rsid w:val="00680958"/>
    <w:rsid w:val="00681A58"/>
    <w:rsid w:val="00681D75"/>
    <w:rsid w:val="00687504"/>
    <w:rsid w:val="006908A0"/>
    <w:rsid w:val="0069389C"/>
    <w:rsid w:val="00697EC8"/>
    <w:rsid w:val="006A3C62"/>
    <w:rsid w:val="006A6324"/>
    <w:rsid w:val="006B6F33"/>
    <w:rsid w:val="006B7D4D"/>
    <w:rsid w:val="006B7F1C"/>
    <w:rsid w:val="006C0CAB"/>
    <w:rsid w:val="006C38F8"/>
    <w:rsid w:val="006C5B83"/>
    <w:rsid w:val="006C7AD0"/>
    <w:rsid w:val="006D02F4"/>
    <w:rsid w:val="006D190B"/>
    <w:rsid w:val="006D20D0"/>
    <w:rsid w:val="006D2CE0"/>
    <w:rsid w:val="006D3686"/>
    <w:rsid w:val="006E2B52"/>
    <w:rsid w:val="006E606E"/>
    <w:rsid w:val="006F4C0B"/>
    <w:rsid w:val="006F6CD7"/>
    <w:rsid w:val="006F7C80"/>
    <w:rsid w:val="007002B3"/>
    <w:rsid w:val="007010F2"/>
    <w:rsid w:val="00706FCA"/>
    <w:rsid w:val="00707EE7"/>
    <w:rsid w:val="00720C08"/>
    <w:rsid w:val="00725C08"/>
    <w:rsid w:val="00730603"/>
    <w:rsid w:val="00741568"/>
    <w:rsid w:val="00743FB5"/>
    <w:rsid w:val="00747AA6"/>
    <w:rsid w:val="00747C6E"/>
    <w:rsid w:val="007509E7"/>
    <w:rsid w:val="00752A4D"/>
    <w:rsid w:val="00755899"/>
    <w:rsid w:val="00756137"/>
    <w:rsid w:val="0076349D"/>
    <w:rsid w:val="00772356"/>
    <w:rsid w:val="0077269F"/>
    <w:rsid w:val="00785B76"/>
    <w:rsid w:val="00786CE5"/>
    <w:rsid w:val="00787F20"/>
    <w:rsid w:val="007923F7"/>
    <w:rsid w:val="007959B2"/>
    <w:rsid w:val="007A4106"/>
    <w:rsid w:val="007B29EB"/>
    <w:rsid w:val="007B3E04"/>
    <w:rsid w:val="007B5CF7"/>
    <w:rsid w:val="007C3D9B"/>
    <w:rsid w:val="007D1DEC"/>
    <w:rsid w:val="007D435F"/>
    <w:rsid w:val="007D7C61"/>
    <w:rsid w:val="007F3203"/>
    <w:rsid w:val="007F4CE5"/>
    <w:rsid w:val="007F74CB"/>
    <w:rsid w:val="00800069"/>
    <w:rsid w:val="00803987"/>
    <w:rsid w:val="00804C5C"/>
    <w:rsid w:val="008053D3"/>
    <w:rsid w:val="00805444"/>
    <w:rsid w:val="00806189"/>
    <w:rsid w:val="00811F48"/>
    <w:rsid w:val="008128D9"/>
    <w:rsid w:val="00814094"/>
    <w:rsid w:val="008248D9"/>
    <w:rsid w:val="00831A94"/>
    <w:rsid w:val="00850201"/>
    <w:rsid w:val="008605F0"/>
    <w:rsid w:val="00865DC5"/>
    <w:rsid w:val="00871DA3"/>
    <w:rsid w:val="00873C49"/>
    <w:rsid w:val="00876615"/>
    <w:rsid w:val="00893211"/>
    <w:rsid w:val="008975DA"/>
    <w:rsid w:val="008A315E"/>
    <w:rsid w:val="008B0B93"/>
    <w:rsid w:val="008B1769"/>
    <w:rsid w:val="008B19CD"/>
    <w:rsid w:val="008B54C6"/>
    <w:rsid w:val="008C7B62"/>
    <w:rsid w:val="008D159A"/>
    <w:rsid w:val="008D16D4"/>
    <w:rsid w:val="008D2DB1"/>
    <w:rsid w:val="008D75CF"/>
    <w:rsid w:val="008F0DA1"/>
    <w:rsid w:val="008F281B"/>
    <w:rsid w:val="008F7868"/>
    <w:rsid w:val="00901BF4"/>
    <w:rsid w:val="00905C93"/>
    <w:rsid w:val="0091442B"/>
    <w:rsid w:val="0093298C"/>
    <w:rsid w:val="00932AB6"/>
    <w:rsid w:val="0094393E"/>
    <w:rsid w:val="0095301B"/>
    <w:rsid w:val="0095721A"/>
    <w:rsid w:val="009601EF"/>
    <w:rsid w:val="00970ED6"/>
    <w:rsid w:val="0097428D"/>
    <w:rsid w:val="00981E17"/>
    <w:rsid w:val="00986221"/>
    <w:rsid w:val="00986317"/>
    <w:rsid w:val="0098677D"/>
    <w:rsid w:val="00987415"/>
    <w:rsid w:val="00990574"/>
    <w:rsid w:val="009908DA"/>
    <w:rsid w:val="0099343F"/>
    <w:rsid w:val="00994003"/>
    <w:rsid w:val="009A5002"/>
    <w:rsid w:val="009B66D2"/>
    <w:rsid w:val="009C2710"/>
    <w:rsid w:val="009C6826"/>
    <w:rsid w:val="009D013C"/>
    <w:rsid w:val="009D2E47"/>
    <w:rsid w:val="009D4705"/>
    <w:rsid w:val="009D49E3"/>
    <w:rsid w:val="009E5CE4"/>
    <w:rsid w:val="009F2617"/>
    <w:rsid w:val="009F7E14"/>
    <w:rsid w:val="00A0111C"/>
    <w:rsid w:val="00A01D7A"/>
    <w:rsid w:val="00A05F4E"/>
    <w:rsid w:val="00A07ACA"/>
    <w:rsid w:val="00A25CFB"/>
    <w:rsid w:val="00A2610B"/>
    <w:rsid w:val="00A272D5"/>
    <w:rsid w:val="00A37269"/>
    <w:rsid w:val="00A37BC6"/>
    <w:rsid w:val="00A40DDF"/>
    <w:rsid w:val="00A42DD4"/>
    <w:rsid w:val="00A4421E"/>
    <w:rsid w:val="00A50252"/>
    <w:rsid w:val="00A50575"/>
    <w:rsid w:val="00A512F6"/>
    <w:rsid w:val="00A6710E"/>
    <w:rsid w:val="00A67682"/>
    <w:rsid w:val="00A72A7D"/>
    <w:rsid w:val="00A7643F"/>
    <w:rsid w:val="00A77A71"/>
    <w:rsid w:val="00A85312"/>
    <w:rsid w:val="00A91869"/>
    <w:rsid w:val="00A94362"/>
    <w:rsid w:val="00A96391"/>
    <w:rsid w:val="00A96C20"/>
    <w:rsid w:val="00AA28E9"/>
    <w:rsid w:val="00AA4A77"/>
    <w:rsid w:val="00AA6F55"/>
    <w:rsid w:val="00AA7BF6"/>
    <w:rsid w:val="00AB10BA"/>
    <w:rsid w:val="00AB34BA"/>
    <w:rsid w:val="00AB79B2"/>
    <w:rsid w:val="00AC0749"/>
    <w:rsid w:val="00AC35E1"/>
    <w:rsid w:val="00AD23FA"/>
    <w:rsid w:val="00AD3E35"/>
    <w:rsid w:val="00AE53E5"/>
    <w:rsid w:val="00AF0529"/>
    <w:rsid w:val="00AF5A00"/>
    <w:rsid w:val="00B0342E"/>
    <w:rsid w:val="00B04F47"/>
    <w:rsid w:val="00B13038"/>
    <w:rsid w:val="00B161C8"/>
    <w:rsid w:val="00B20162"/>
    <w:rsid w:val="00B207F0"/>
    <w:rsid w:val="00B20CAE"/>
    <w:rsid w:val="00B27706"/>
    <w:rsid w:val="00B328E9"/>
    <w:rsid w:val="00B33E30"/>
    <w:rsid w:val="00B4191C"/>
    <w:rsid w:val="00B438C5"/>
    <w:rsid w:val="00B454D1"/>
    <w:rsid w:val="00B50309"/>
    <w:rsid w:val="00B6087B"/>
    <w:rsid w:val="00B7500A"/>
    <w:rsid w:val="00B77D26"/>
    <w:rsid w:val="00B816F6"/>
    <w:rsid w:val="00B81710"/>
    <w:rsid w:val="00B8310D"/>
    <w:rsid w:val="00B868BA"/>
    <w:rsid w:val="00B925E5"/>
    <w:rsid w:val="00BA5CB3"/>
    <w:rsid w:val="00BB11C0"/>
    <w:rsid w:val="00BB3E3B"/>
    <w:rsid w:val="00BB46E5"/>
    <w:rsid w:val="00BB6AFA"/>
    <w:rsid w:val="00BC33F8"/>
    <w:rsid w:val="00BC4EA6"/>
    <w:rsid w:val="00BC619D"/>
    <w:rsid w:val="00BC6905"/>
    <w:rsid w:val="00BC77E8"/>
    <w:rsid w:val="00BD2AEA"/>
    <w:rsid w:val="00BD3C18"/>
    <w:rsid w:val="00BD5F92"/>
    <w:rsid w:val="00BF76B4"/>
    <w:rsid w:val="00C0131C"/>
    <w:rsid w:val="00C03498"/>
    <w:rsid w:val="00C04344"/>
    <w:rsid w:val="00C04534"/>
    <w:rsid w:val="00C1184D"/>
    <w:rsid w:val="00C12701"/>
    <w:rsid w:val="00C16E7A"/>
    <w:rsid w:val="00C21E34"/>
    <w:rsid w:val="00C251E9"/>
    <w:rsid w:val="00C2612A"/>
    <w:rsid w:val="00C26BB9"/>
    <w:rsid w:val="00C36CD4"/>
    <w:rsid w:val="00C37C44"/>
    <w:rsid w:val="00C37FAA"/>
    <w:rsid w:val="00C41F4F"/>
    <w:rsid w:val="00C43C67"/>
    <w:rsid w:val="00C44229"/>
    <w:rsid w:val="00C52E64"/>
    <w:rsid w:val="00C53718"/>
    <w:rsid w:val="00C57DAD"/>
    <w:rsid w:val="00C71BE7"/>
    <w:rsid w:val="00C72D60"/>
    <w:rsid w:val="00C770B0"/>
    <w:rsid w:val="00C81F72"/>
    <w:rsid w:val="00C82C92"/>
    <w:rsid w:val="00C847C1"/>
    <w:rsid w:val="00C84F33"/>
    <w:rsid w:val="00C8594F"/>
    <w:rsid w:val="00C85B68"/>
    <w:rsid w:val="00C86CFD"/>
    <w:rsid w:val="00C914B2"/>
    <w:rsid w:val="00C91A1F"/>
    <w:rsid w:val="00C97189"/>
    <w:rsid w:val="00C97791"/>
    <w:rsid w:val="00CC2287"/>
    <w:rsid w:val="00CC2F6E"/>
    <w:rsid w:val="00CD24B9"/>
    <w:rsid w:val="00CD4535"/>
    <w:rsid w:val="00CD6123"/>
    <w:rsid w:val="00CD6B41"/>
    <w:rsid w:val="00CE20E8"/>
    <w:rsid w:val="00CE2515"/>
    <w:rsid w:val="00CE42DA"/>
    <w:rsid w:val="00CE524B"/>
    <w:rsid w:val="00CF004C"/>
    <w:rsid w:val="00CF4884"/>
    <w:rsid w:val="00CF7966"/>
    <w:rsid w:val="00D116A8"/>
    <w:rsid w:val="00D117F9"/>
    <w:rsid w:val="00D46244"/>
    <w:rsid w:val="00D51699"/>
    <w:rsid w:val="00D518CF"/>
    <w:rsid w:val="00D55C71"/>
    <w:rsid w:val="00D651B4"/>
    <w:rsid w:val="00D672F0"/>
    <w:rsid w:val="00D71F2D"/>
    <w:rsid w:val="00D74B30"/>
    <w:rsid w:val="00D765D7"/>
    <w:rsid w:val="00D7694A"/>
    <w:rsid w:val="00D80836"/>
    <w:rsid w:val="00D821C0"/>
    <w:rsid w:val="00D82231"/>
    <w:rsid w:val="00D86244"/>
    <w:rsid w:val="00D879B4"/>
    <w:rsid w:val="00D95A3B"/>
    <w:rsid w:val="00DA2625"/>
    <w:rsid w:val="00DA2B9B"/>
    <w:rsid w:val="00DA39B7"/>
    <w:rsid w:val="00DA5612"/>
    <w:rsid w:val="00DA59CA"/>
    <w:rsid w:val="00DA5B8D"/>
    <w:rsid w:val="00DB164C"/>
    <w:rsid w:val="00DB42E1"/>
    <w:rsid w:val="00DB74E2"/>
    <w:rsid w:val="00DC68DC"/>
    <w:rsid w:val="00DD0317"/>
    <w:rsid w:val="00DD0898"/>
    <w:rsid w:val="00DD0C3A"/>
    <w:rsid w:val="00DD2399"/>
    <w:rsid w:val="00DD47BD"/>
    <w:rsid w:val="00DD5635"/>
    <w:rsid w:val="00DE0001"/>
    <w:rsid w:val="00DE2C2F"/>
    <w:rsid w:val="00DE452F"/>
    <w:rsid w:val="00DE7504"/>
    <w:rsid w:val="00DF352E"/>
    <w:rsid w:val="00DF3F10"/>
    <w:rsid w:val="00E152A1"/>
    <w:rsid w:val="00E16889"/>
    <w:rsid w:val="00E16936"/>
    <w:rsid w:val="00E17BFC"/>
    <w:rsid w:val="00E20AA0"/>
    <w:rsid w:val="00E351DA"/>
    <w:rsid w:val="00E372BE"/>
    <w:rsid w:val="00E37E44"/>
    <w:rsid w:val="00E473D9"/>
    <w:rsid w:val="00E514D1"/>
    <w:rsid w:val="00E53ADC"/>
    <w:rsid w:val="00E572BA"/>
    <w:rsid w:val="00E57A7E"/>
    <w:rsid w:val="00E63704"/>
    <w:rsid w:val="00E70771"/>
    <w:rsid w:val="00E83711"/>
    <w:rsid w:val="00E9057B"/>
    <w:rsid w:val="00EA08B9"/>
    <w:rsid w:val="00EA2850"/>
    <w:rsid w:val="00EA5ADC"/>
    <w:rsid w:val="00EA774D"/>
    <w:rsid w:val="00EB0173"/>
    <w:rsid w:val="00EB070C"/>
    <w:rsid w:val="00EB1859"/>
    <w:rsid w:val="00EC29ED"/>
    <w:rsid w:val="00EC3CB0"/>
    <w:rsid w:val="00EC7E2D"/>
    <w:rsid w:val="00ED3236"/>
    <w:rsid w:val="00ED5696"/>
    <w:rsid w:val="00EE6E9B"/>
    <w:rsid w:val="00EF18B5"/>
    <w:rsid w:val="00EF7088"/>
    <w:rsid w:val="00EF7771"/>
    <w:rsid w:val="00F03910"/>
    <w:rsid w:val="00F04DC8"/>
    <w:rsid w:val="00F06BA3"/>
    <w:rsid w:val="00F145C1"/>
    <w:rsid w:val="00F1461E"/>
    <w:rsid w:val="00F16150"/>
    <w:rsid w:val="00F20CB1"/>
    <w:rsid w:val="00F24FE2"/>
    <w:rsid w:val="00F31091"/>
    <w:rsid w:val="00F320F2"/>
    <w:rsid w:val="00F3794A"/>
    <w:rsid w:val="00F4773E"/>
    <w:rsid w:val="00F47DFC"/>
    <w:rsid w:val="00F53605"/>
    <w:rsid w:val="00F564D9"/>
    <w:rsid w:val="00F56721"/>
    <w:rsid w:val="00F71CAC"/>
    <w:rsid w:val="00F72909"/>
    <w:rsid w:val="00F7610D"/>
    <w:rsid w:val="00F77E2B"/>
    <w:rsid w:val="00F817BF"/>
    <w:rsid w:val="00F8294B"/>
    <w:rsid w:val="00F9165D"/>
    <w:rsid w:val="00FA3600"/>
    <w:rsid w:val="00FA4344"/>
    <w:rsid w:val="00FB6F2C"/>
    <w:rsid w:val="00FB723C"/>
    <w:rsid w:val="00FC08E4"/>
    <w:rsid w:val="00FC3DFA"/>
    <w:rsid w:val="00FC6149"/>
    <w:rsid w:val="00FC7814"/>
    <w:rsid w:val="00FD3AA8"/>
    <w:rsid w:val="00FD4E7E"/>
    <w:rsid w:val="00FE0673"/>
    <w:rsid w:val="00FE0964"/>
    <w:rsid w:val="00FE2BD5"/>
    <w:rsid w:val="00FF6AF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FB676-8CEB-4CD0-A845-312732AD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14FC"/>
    <w:pPr>
      <w:spacing w:line="168"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814FC"/>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806189"/>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806189"/>
    <w:rPr>
      <w:rFonts w:ascii="Tahoma" w:hAnsi="Tahoma" w:cs="Tahoma"/>
      <w:sz w:val="16"/>
      <w:szCs w:val="16"/>
    </w:rPr>
  </w:style>
  <w:style w:type="paragraph" w:styleId="Odsekzoznamu">
    <w:name w:val="List Paragraph"/>
    <w:basedOn w:val="Normlny"/>
    <w:uiPriority w:val="34"/>
    <w:qFormat/>
    <w:rsid w:val="00284731"/>
    <w:pPr>
      <w:ind w:left="720"/>
      <w:contextualSpacing/>
    </w:pPr>
  </w:style>
  <w:style w:type="paragraph" w:styleId="Hlavika">
    <w:name w:val="header"/>
    <w:basedOn w:val="Normlny"/>
    <w:link w:val="HlavikaChar"/>
    <w:uiPriority w:val="99"/>
    <w:unhideWhenUsed/>
    <w:rsid w:val="000778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7873"/>
    <w:rPr>
      <w:rFonts w:ascii="Calibri" w:eastAsia="Calibri" w:hAnsi="Calibri" w:cs="Times New Roman"/>
    </w:rPr>
  </w:style>
  <w:style w:type="paragraph" w:styleId="Pta">
    <w:name w:val="footer"/>
    <w:basedOn w:val="Normlny"/>
    <w:link w:val="PtaChar"/>
    <w:uiPriority w:val="99"/>
    <w:unhideWhenUsed/>
    <w:rsid w:val="00077873"/>
    <w:pPr>
      <w:tabs>
        <w:tab w:val="center" w:pos="4536"/>
        <w:tab w:val="right" w:pos="9072"/>
      </w:tabs>
      <w:spacing w:after="0" w:line="240" w:lineRule="auto"/>
    </w:pPr>
  </w:style>
  <w:style w:type="character" w:customStyle="1" w:styleId="PtaChar">
    <w:name w:val="Päta Char"/>
    <w:basedOn w:val="Predvolenpsmoodseku"/>
    <w:link w:val="Pta"/>
    <w:uiPriority w:val="99"/>
    <w:rsid w:val="00077873"/>
    <w:rPr>
      <w:rFonts w:ascii="Calibri" w:eastAsia="Calibri" w:hAnsi="Calibri" w:cs="Times New Roman"/>
    </w:rPr>
  </w:style>
  <w:style w:type="paragraph" w:customStyle="1" w:styleId="Default">
    <w:name w:val="Default"/>
    <w:rsid w:val="001B70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93B7-F4C2-415E-A4C0-F9F3A5FA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3718</Words>
  <Characters>21196</Characters>
  <Application>Microsoft Office Word</Application>
  <DocSecurity>0</DocSecurity>
  <Lines>176</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BELOVICOVA</dc:creator>
  <cp:lastModifiedBy>PALLEROVÁ Daša</cp:lastModifiedBy>
  <cp:revision>2</cp:revision>
  <cp:lastPrinted>2015-10-20T05:41:00Z</cp:lastPrinted>
  <dcterms:created xsi:type="dcterms:W3CDTF">2015-10-21T14:27:00Z</dcterms:created>
  <dcterms:modified xsi:type="dcterms:W3CDTF">2015-10-21T14:27:00Z</dcterms:modified>
</cp:coreProperties>
</file>