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CF66AF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667803">
        <w:rPr>
          <w:sz w:val="24"/>
          <w:szCs w:val="24"/>
        </w:rPr>
        <w:t>7</w:t>
      </w:r>
      <w:r w:rsidR="00CF66A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CF66AF">
        <w:rPr>
          <w:sz w:val="24"/>
          <w:szCs w:val="24"/>
        </w:rPr>
        <w:t xml:space="preserve"> </w:t>
      </w:r>
      <w:r w:rsidR="004D37F7">
        <w:rPr>
          <w:sz w:val="24"/>
          <w:szCs w:val="24"/>
        </w:rPr>
        <w:t>9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D37F7">
        <w:rPr>
          <w:sz w:val="24"/>
          <w:szCs w:val="24"/>
        </w:rPr>
        <w:t>12</w:t>
      </w:r>
      <w:r w:rsidR="003C0816">
        <w:rPr>
          <w:sz w:val="24"/>
          <w:szCs w:val="24"/>
        </w:rPr>
        <w:t>.</w:t>
      </w:r>
      <w:r w:rsidR="004D37F7">
        <w:rPr>
          <w:sz w:val="24"/>
          <w:szCs w:val="24"/>
        </w:rPr>
        <w:t>10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F40E9">
      <w:pPr>
        <w:spacing w:line="240" w:lineRule="auto"/>
        <w:jc w:val="both"/>
        <w:rPr>
          <w:sz w:val="24"/>
          <w:szCs w:val="24"/>
        </w:rPr>
      </w:pPr>
    </w:p>
    <w:p w:rsidR="00433642" w:rsidRPr="00025F19" w:rsidRDefault="00433642" w:rsidP="00DF40E9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667803">
        <w:rPr>
          <w:sz w:val="24"/>
          <w:szCs w:val="24"/>
          <w:u w:val="single"/>
        </w:rPr>
        <w:t>8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4478AD" w:rsidRPr="004478AD">
        <w:rPr>
          <w:b/>
          <w:sz w:val="24"/>
          <w:szCs w:val="24"/>
        </w:rPr>
        <w:t>Predaj pozemku na základe výsledkov 2. kola</w:t>
      </w:r>
      <w:r w:rsidR="004478AD">
        <w:rPr>
          <w:b/>
          <w:sz w:val="24"/>
          <w:szCs w:val="24"/>
        </w:rPr>
        <w:t xml:space="preserve"> obchodnej verejnej súťaže o najvhodnejší návrh na u</w:t>
      </w:r>
      <w:r w:rsidR="004478AD" w:rsidRPr="004478AD">
        <w:rPr>
          <w:b/>
          <w:sz w:val="24"/>
          <w:szCs w:val="24"/>
        </w:rPr>
        <w:t>zavretie zmluvy na predaj nehnuteľného 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0B553D" w:rsidRDefault="000B553D" w:rsidP="00025F19">
      <w:pPr>
        <w:spacing w:line="240" w:lineRule="auto"/>
        <w:rPr>
          <w:b/>
          <w:sz w:val="24"/>
          <w:szCs w:val="24"/>
        </w:rPr>
      </w:pPr>
    </w:p>
    <w:p w:rsidR="00BD4D55" w:rsidRDefault="00BD4D55" w:rsidP="00025F19">
      <w:pPr>
        <w:spacing w:line="240" w:lineRule="auto"/>
        <w:rPr>
          <w:sz w:val="24"/>
          <w:szCs w:val="24"/>
        </w:rPr>
      </w:pPr>
    </w:p>
    <w:p w:rsidR="005742F9" w:rsidRDefault="005742F9" w:rsidP="00025F19">
      <w:pPr>
        <w:spacing w:line="240" w:lineRule="auto"/>
        <w:rPr>
          <w:b/>
          <w:sz w:val="24"/>
          <w:szCs w:val="24"/>
        </w:rPr>
      </w:pPr>
    </w:p>
    <w:p w:rsidR="005742F9" w:rsidRDefault="005742F9" w:rsidP="00025F19">
      <w:pPr>
        <w:spacing w:line="240" w:lineRule="auto"/>
        <w:rPr>
          <w:b/>
          <w:sz w:val="24"/>
          <w:szCs w:val="24"/>
        </w:rPr>
      </w:pPr>
    </w:p>
    <w:p w:rsidR="00025F19" w:rsidRPr="00DF40E9" w:rsidRDefault="00025F19" w:rsidP="00025F19">
      <w:pPr>
        <w:spacing w:line="240" w:lineRule="auto"/>
        <w:rPr>
          <w:sz w:val="24"/>
          <w:szCs w:val="24"/>
        </w:rPr>
      </w:pPr>
      <w:r w:rsidRPr="00025F19">
        <w:rPr>
          <w:b/>
          <w:sz w:val="24"/>
          <w:szCs w:val="24"/>
        </w:rPr>
        <w:t xml:space="preserve">Dôvodová správa k materiálu č. </w:t>
      </w:r>
      <w:r w:rsidR="00667803">
        <w:rPr>
          <w:b/>
          <w:sz w:val="24"/>
          <w:szCs w:val="24"/>
        </w:rPr>
        <w:t>7</w:t>
      </w:r>
      <w:r w:rsidRPr="00025F19">
        <w:rPr>
          <w:b/>
          <w:sz w:val="24"/>
          <w:szCs w:val="24"/>
        </w:rPr>
        <w:t xml:space="preserve"> na </w:t>
      </w:r>
      <w:r w:rsidR="004D37F7">
        <w:rPr>
          <w:b/>
          <w:sz w:val="24"/>
          <w:szCs w:val="24"/>
        </w:rPr>
        <w:t>9</w:t>
      </w:r>
      <w:r w:rsidRPr="00025F19">
        <w:rPr>
          <w:b/>
          <w:sz w:val="24"/>
          <w:szCs w:val="24"/>
        </w:rPr>
        <w:t xml:space="preserve">. zasadnutie OZ v Trnovci nad Váhom </w:t>
      </w:r>
    </w:p>
    <w:p w:rsidR="000B553D" w:rsidRPr="000B553D" w:rsidRDefault="000B553D" w:rsidP="000B553D">
      <w:pPr>
        <w:spacing w:line="240" w:lineRule="auto"/>
      </w:pPr>
      <w:r w:rsidRPr="000B553D">
        <w:rPr>
          <w:bCs/>
          <w:iCs/>
        </w:rPr>
        <w:t xml:space="preserve">Obecné zastupiteľstvo na svojom </w:t>
      </w:r>
      <w:r>
        <w:rPr>
          <w:bCs/>
          <w:iCs/>
        </w:rPr>
        <w:t>8</w:t>
      </w:r>
      <w:r w:rsidRPr="000B553D">
        <w:rPr>
          <w:bCs/>
          <w:iCs/>
        </w:rPr>
        <w:t xml:space="preserve">. zasadnutí dňa </w:t>
      </w:r>
      <w:r>
        <w:rPr>
          <w:bCs/>
          <w:iCs/>
        </w:rPr>
        <w:t>07</w:t>
      </w:r>
      <w:r w:rsidRPr="000B553D">
        <w:rPr>
          <w:bCs/>
          <w:iCs/>
        </w:rPr>
        <w:t>.</w:t>
      </w:r>
      <w:r>
        <w:rPr>
          <w:bCs/>
          <w:iCs/>
        </w:rPr>
        <w:t>09</w:t>
      </w:r>
      <w:r w:rsidRPr="000B553D">
        <w:rPr>
          <w:bCs/>
          <w:iCs/>
        </w:rPr>
        <w:t xml:space="preserve">.2015 </w:t>
      </w:r>
      <w:r>
        <w:rPr>
          <w:bCs/>
          <w:iCs/>
        </w:rPr>
        <w:t xml:space="preserve">uznesením č.73/2015 </w:t>
      </w:r>
      <w:r w:rsidRPr="000B553D">
        <w:rPr>
          <w:bCs/>
          <w:iCs/>
        </w:rPr>
        <w:t xml:space="preserve">schválilo </w:t>
      </w:r>
      <w:r>
        <w:rPr>
          <w:bCs/>
          <w:iCs/>
        </w:rPr>
        <w:t xml:space="preserve">vyhlásenie 2. kola obchodnej verejnej súťaže, </w:t>
      </w:r>
      <w:r w:rsidRPr="000B553D">
        <w:rPr>
          <w:bCs/>
          <w:iCs/>
        </w:rPr>
        <w:t xml:space="preserve">zámer predaja, podmienky </w:t>
      </w:r>
      <w:r>
        <w:rPr>
          <w:bCs/>
          <w:iCs/>
        </w:rPr>
        <w:t xml:space="preserve">2. kola </w:t>
      </w:r>
      <w:r w:rsidRPr="000B553D">
        <w:rPr>
          <w:bCs/>
          <w:iCs/>
        </w:rPr>
        <w:t xml:space="preserve">obchodnej verejnej súťaže a návrh kúpnej zmluvy. </w:t>
      </w:r>
      <w:r>
        <w:rPr>
          <w:bCs/>
          <w:iCs/>
        </w:rPr>
        <w:t>2. kolo o</w:t>
      </w:r>
      <w:r w:rsidRPr="000B553D">
        <w:rPr>
          <w:bCs/>
          <w:iCs/>
        </w:rPr>
        <w:t>bchodn</w:t>
      </w:r>
      <w:r>
        <w:rPr>
          <w:bCs/>
          <w:iCs/>
        </w:rPr>
        <w:t>ej</w:t>
      </w:r>
      <w:r w:rsidRPr="000B553D">
        <w:rPr>
          <w:bCs/>
          <w:iCs/>
        </w:rPr>
        <w:t xml:space="preserve"> verejn</w:t>
      </w:r>
      <w:r>
        <w:rPr>
          <w:bCs/>
          <w:iCs/>
        </w:rPr>
        <w:t>ej</w:t>
      </w:r>
      <w:r w:rsidRPr="000B553D">
        <w:rPr>
          <w:bCs/>
          <w:iCs/>
        </w:rPr>
        <w:t xml:space="preserve"> súťaž</w:t>
      </w:r>
      <w:r>
        <w:rPr>
          <w:bCs/>
          <w:iCs/>
        </w:rPr>
        <w:t>e</w:t>
      </w:r>
      <w:r w:rsidRPr="000B553D">
        <w:rPr>
          <w:bCs/>
          <w:iCs/>
        </w:rPr>
        <w:t xml:space="preserve"> o</w:t>
      </w:r>
      <w:r w:rsidR="00E62877">
        <w:rPr>
          <w:bCs/>
          <w:iCs/>
        </w:rPr>
        <w:t xml:space="preserve"> </w:t>
      </w:r>
      <w:r w:rsidRPr="000B553D">
        <w:rPr>
          <w:bCs/>
          <w:iCs/>
        </w:rPr>
        <w:t>najvhodnejší návrh na uzavretie zmluvy na predaj nehnuteľného majetku obce Trnovec nad Váhom bol</w:t>
      </w:r>
      <w:r>
        <w:rPr>
          <w:bCs/>
          <w:iCs/>
        </w:rPr>
        <w:t>o</w:t>
      </w:r>
      <w:r w:rsidRPr="000B553D">
        <w:rPr>
          <w:bCs/>
          <w:iCs/>
        </w:rPr>
        <w:t xml:space="preserve"> vyhlásen</w:t>
      </w:r>
      <w:r>
        <w:rPr>
          <w:bCs/>
          <w:iCs/>
        </w:rPr>
        <w:t>é</w:t>
      </w:r>
      <w:r w:rsidRPr="000B553D">
        <w:rPr>
          <w:bCs/>
          <w:iCs/>
        </w:rPr>
        <w:t xml:space="preserve"> dňa </w:t>
      </w:r>
      <w:r>
        <w:rPr>
          <w:bCs/>
          <w:iCs/>
        </w:rPr>
        <w:t>09.09.</w:t>
      </w:r>
      <w:r w:rsidRPr="000B553D">
        <w:rPr>
          <w:bCs/>
          <w:iCs/>
        </w:rPr>
        <w:t xml:space="preserve"> 2015. Informácie so všetkými podkladmi potrebnými pre obchodnú verejnú súťaž boli zverejnené na úradnej tabuli obce</w:t>
      </w:r>
      <w:r w:rsidR="001A537C">
        <w:rPr>
          <w:bCs/>
          <w:iCs/>
        </w:rPr>
        <w:t>, na internetovej stránke okresného mesta Šaľa, na webovom sídle inzercie Bazoš</w:t>
      </w:r>
      <w:r w:rsidRPr="000B553D">
        <w:rPr>
          <w:bCs/>
          <w:iCs/>
        </w:rPr>
        <w:t xml:space="preserve"> a takisto na internetovej stránke našej obce odo dňa </w:t>
      </w:r>
      <w:r>
        <w:rPr>
          <w:bCs/>
          <w:iCs/>
        </w:rPr>
        <w:t>09</w:t>
      </w:r>
      <w:r w:rsidRPr="000B553D">
        <w:rPr>
          <w:bCs/>
          <w:iCs/>
        </w:rPr>
        <w:t xml:space="preserve">. </w:t>
      </w:r>
      <w:r>
        <w:rPr>
          <w:bCs/>
          <w:iCs/>
        </w:rPr>
        <w:t>septembra</w:t>
      </w:r>
      <w:r w:rsidR="001A537C">
        <w:rPr>
          <w:bCs/>
          <w:iCs/>
        </w:rPr>
        <w:t xml:space="preserve"> 2015</w:t>
      </w:r>
      <w:r w:rsidRPr="000B553D">
        <w:rPr>
          <w:bCs/>
          <w:iCs/>
        </w:rPr>
        <w:t xml:space="preserve"> do </w:t>
      </w:r>
      <w:r>
        <w:rPr>
          <w:bCs/>
          <w:iCs/>
        </w:rPr>
        <w:t>07. októbra</w:t>
      </w:r>
      <w:r w:rsidRPr="000B553D">
        <w:rPr>
          <w:bCs/>
          <w:iCs/>
        </w:rPr>
        <w:t xml:space="preserve"> 2015.</w:t>
      </w:r>
      <w:r>
        <w:rPr>
          <w:bCs/>
          <w:iCs/>
        </w:rPr>
        <w:t xml:space="preserve"> Minimálna kúpna cena pozemkov ostala</w:t>
      </w:r>
      <w:r w:rsidRPr="000B553D">
        <w:rPr>
          <w:bCs/>
          <w:iCs/>
        </w:rPr>
        <w:t xml:space="preserve"> stanovená vo výške 25 eur/m</w:t>
      </w:r>
      <w:r w:rsidRPr="000B553D">
        <w:rPr>
          <w:bCs/>
          <w:iCs/>
          <w:vertAlign w:val="superscript"/>
        </w:rPr>
        <w:t>2</w:t>
      </w:r>
      <w:r w:rsidRPr="000B553D">
        <w:rPr>
          <w:bCs/>
          <w:iCs/>
        </w:rPr>
        <w:t>.</w:t>
      </w:r>
    </w:p>
    <w:p w:rsidR="00E80589" w:rsidRPr="00E80589" w:rsidRDefault="000737F7" w:rsidP="00E80589">
      <w:pPr>
        <w:spacing w:line="240" w:lineRule="auto"/>
      </w:pPr>
      <w:r w:rsidRPr="000737F7">
        <w:rPr>
          <w:bCs/>
          <w:iCs/>
        </w:rPr>
        <w:t xml:space="preserve">2. kolo obchodnej verejnej súťaže o najvhodnejší návrh na uzavretie zmluvy na predaj nehnuteľného majetku obce Trnovec nad Váhom skončilo dňa 07. 10. 2015. Účastníci súťaže mali do tohto termínu  možnosť podať svoje súťažné návrhy . </w:t>
      </w:r>
      <w:r w:rsidR="000B553D" w:rsidRPr="000B553D">
        <w:t xml:space="preserve">Otváranie obálok so súťažnými návrhmi a ich vyhodnotenie </w:t>
      </w:r>
      <w:r w:rsidR="00E80589">
        <w:t>bolo</w:t>
      </w:r>
      <w:r w:rsidR="000B553D">
        <w:t xml:space="preserve"> verejné a uskutočnené</w:t>
      </w:r>
      <w:r w:rsidR="000B553D" w:rsidRPr="000B553D">
        <w:t xml:space="preserve"> dňa </w:t>
      </w:r>
      <w:r w:rsidR="000B553D">
        <w:t>07.októbra</w:t>
      </w:r>
      <w:r w:rsidR="000B553D" w:rsidRPr="000B553D">
        <w:t xml:space="preserve"> 2015 o 16:00 hod. v sídle vyhlasovateľa súťaže, v zasadačke Obecného úradu v Trnovci nad Váhom. </w:t>
      </w:r>
      <w:r w:rsidR="00E80589" w:rsidRPr="00E80589">
        <w:t>Podan</w:t>
      </w:r>
      <w:r w:rsidR="00E80589">
        <w:t>ý bol</w:t>
      </w:r>
      <w:r>
        <w:t xml:space="preserve"> </w:t>
      </w:r>
      <w:r w:rsidR="00E80589">
        <w:t>jeden súťažný návrh</w:t>
      </w:r>
      <w:r w:rsidR="00E80589" w:rsidRPr="00E80589">
        <w:t>, ktor</w:t>
      </w:r>
      <w:r w:rsidR="00E80589">
        <w:t>ý</w:t>
      </w:r>
      <w:r w:rsidR="00E80589" w:rsidRPr="00E80589">
        <w:t xml:space="preserve"> spĺňa</w:t>
      </w:r>
      <w:r w:rsidR="00E80589">
        <w:t>l</w:t>
      </w:r>
      <w:r w:rsidR="00E80589" w:rsidRPr="00E80589">
        <w:t xml:space="preserve"> všetky podmienky pre zaradenie do </w:t>
      </w:r>
      <w:r>
        <w:t xml:space="preserve">2. kola </w:t>
      </w:r>
      <w:r w:rsidR="00E80589" w:rsidRPr="00E80589">
        <w:t xml:space="preserve">obchodnej verejnej súťaže. </w:t>
      </w:r>
    </w:p>
    <w:p w:rsidR="000737F7" w:rsidRPr="00812530" w:rsidRDefault="000737F7" w:rsidP="000737F7">
      <w:pPr>
        <w:spacing w:line="240" w:lineRule="auto"/>
        <w:rPr>
          <w:bCs/>
          <w:iCs/>
        </w:rPr>
      </w:pPr>
      <w:r>
        <w:rPr>
          <w:bCs/>
          <w:iCs/>
        </w:rPr>
        <w:t>Komisia</w:t>
      </w:r>
      <w:r w:rsidRPr="00812530">
        <w:rPr>
          <w:bCs/>
          <w:iCs/>
        </w:rPr>
        <w:t xml:space="preserve"> na vyhodnotenie </w:t>
      </w:r>
      <w:r>
        <w:rPr>
          <w:bCs/>
          <w:iCs/>
        </w:rPr>
        <w:t xml:space="preserve">2. kola </w:t>
      </w:r>
      <w:r w:rsidRPr="00812530">
        <w:rPr>
          <w:bCs/>
          <w:iCs/>
        </w:rPr>
        <w:t xml:space="preserve">obchodnej verejnej súťaže o najvhodnejší návrh na uzavretie zmluvy na predaj nehnuteľného majetku obce Trnovec nad Váhom </w:t>
      </w:r>
      <w:r>
        <w:rPr>
          <w:bCs/>
          <w:iCs/>
        </w:rPr>
        <w:t xml:space="preserve">po zhodnotení a </w:t>
      </w:r>
      <w:r w:rsidRPr="00812530">
        <w:rPr>
          <w:bCs/>
          <w:iCs/>
        </w:rPr>
        <w:t>preskúmaní súťažn</w:t>
      </w:r>
      <w:r>
        <w:rPr>
          <w:bCs/>
          <w:iCs/>
        </w:rPr>
        <w:t>ého</w:t>
      </w:r>
      <w:r w:rsidRPr="00812530">
        <w:rPr>
          <w:bCs/>
          <w:iCs/>
        </w:rPr>
        <w:t xml:space="preserve"> návrh</w:t>
      </w:r>
      <w:r>
        <w:rPr>
          <w:bCs/>
          <w:iCs/>
        </w:rPr>
        <w:t>u</w:t>
      </w:r>
      <w:r w:rsidRPr="00812530">
        <w:rPr>
          <w:bCs/>
          <w:iCs/>
        </w:rPr>
        <w:t xml:space="preserve"> skonštatovala, že z hľadiska lehoty na predkladanie </w:t>
      </w:r>
      <w:r>
        <w:rPr>
          <w:bCs/>
          <w:iCs/>
        </w:rPr>
        <w:t>je návrh</w:t>
      </w:r>
      <w:r w:rsidRPr="00812530">
        <w:rPr>
          <w:bCs/>
          <w:iCs/>
        </w:rPr>
        <w:t xml:space="preserve"> prípustn</w:t>
      </w:r>
      <w:r>
        <w:rPr>
          <w:bCs/>
          <w:iCs/>
        </w:rPr>
        <w:t>ý</w:t>
      </w:r>
      <w:r w:rsidRPr="00812530">
        <w:rPr>
          <w:bCs/>
          <w:iCs/>
        </w:rPr>
        <w:t xml:space="preserve"> a z hľadiska dodržania </w:t>
      </w:r>
      <w:r w:rsidRPr="00812530">
        <w:rPr>
          <w:bCs/>
          <w:iCs/>
        </w:rPr>
        <w:lastRenderedPageBreak/>
        <w:t>vyhlásených podmienok v obsahu predložených návrhov, vyhláseným súťažným podmienkam predložen</w:t>
      </w:r>
      <w:r w:rsidR="00E62877">
        <w:rPr>
          <w:bCs/>
          <w:iCs/>
        </w:rPr>
        <w:t>ý návrh zodpovedá</w:t>
      </w:r>
      <w:r w:rsidRPr="00812530">
        <w:rPr>
          <w:bCs/>
          <w:iCs/>
        </w:rPr>
        <w:t xml:space="preserve">. Komisia </w:t>
      </w:r>
      <w:r w:rsidR="00E62877">
        <w:rPr>
          <w:bCs/>
          <w:iCs/>
        </w:rPr>
        <w:t xml:space="preserve">schválila a </w:t>
      </w:r>
      <w:r w:rsidRPr="00812530">
        <w:rPr>
          <w:bCs/>
          <w:iCs/>
        </w:rPr>
        <w:t>vyhodnotila súťažn</w:t>
      </w:r>
      <w:r w:rsidR="00E62877">
        <w:rPr>
          <w:bCs/>
          <w:iCs/>
        </w:rPr>
        <w:t>ý návrh</w:t>
      </w:r>
      <w:r w:rsidRPr="00812530">
        <w:rPr>
          <w:bCs/>
          <w:iCs/>
        </w:rPr>
        <w:t xml:space="preserve"> a </w:t>
      </w:r>
      <w:r w:rsidR="00E62877">
        <w:rPr>
          <w:bCs/>
          <w:iCs/>
        </w:rPr>
        <w:t>odporučila OZ schváliť predaj pozemku a  uzatvoriť kúpnu zmluvu</w:t>
      </w:r>
      <w:r w:rsidRPr="00812530">
        <w:rPr>
          <w:bCs/>
          <w:iCs/>
        </w:rPr>
        <w:t xml:space="preserve"> nasledovne:</w:t>
      </w:r>
    </w:p>
    <w:p w:rsidR="00E62877" w:rsidRPr="00AF407B" w:rsidRDefault="00207089" w:rsidP="00E62877">
      <w:pPr>
        <w:spacing w:line="240" w:lineRule="auto"/>
        <w:rPr>
          <w:bCs/>
          <w:iCs/>
        </w:rPr>
      </w:pPr>
      <w:r>
        <w:rPr>
          <w:bCs/>
          <w:iCs/>
        </w:rPr>
        <w:t>Ladislav Jánošík</w:t>
      </w:r>
      <w:r w:rsidR="00E62877" w:rsidRPr="00AF407B">
        <w:rPr>
          <w:bCs/>
          <w:iCs/>
        </w:rPr>
        <w:t>, bytom</w:t>
      </w:r>
      <w:r>
        <w:rPr>
          <w:bCs/>
          <w:iCs/>
        </w:rPr>
        <w:t xml:space="preserve"> 925 72 Selice</w:t>
      </w:r>
      <w:r w:rsidR="00E62877" w:rsidRPr="00AF407B">
        <w:rPr>
          <w:bCs/>
          <w:iCs/>
        </w:rPr>
        <w:t>, a</w:t>
      </w:r>
      <w:r>
        <w:rPr>
          <w:bCs/>
          <w:iCs/>
        </w:rPr>
        <w:t> Vojtech Silný</w:t>
      </w:r>
      <w:r w:rsidR="00E62877" w:rsidRPr="00AF407B">
        <w:t xml:space="preserve"> ,</w:t>
      </w:r>
      <w:r w:rsidR="00E62877" w:rsidRPr="00AF407B">
        <w:rPr>
          <w:bCs/>
          <w:iCs/>
        </w:rPr>
        <w:t>bytom</w:t>
      </w:r>
      <w:r>
        <w:rPr>
          <w:bCs/>
          <w:iCs/>
        </w:rPr>
        <w:t xml:space="preserve"> </w:t>
      </w:r>
      <w:bookmarkStart w:id="0" w:name="_GoBack"/>
      <w:bookmarkEnd w:id="0"/>
      <w:r>
        <w:rPr>
          <w:bCs/>
          <w:iCs/>
        </w:rPr>
        <w:t>927 05 Šaľa</w:t>
      </w:r>
      <w:r w:rsidR="00E62877" w:rsidRPr="00AF407B">
        <w:rPr>
          <w:bCs/>
          <w:iCs/>
        </w:rPr>
        <w:t xml:space="preserve"> - pozemok s p. č.</w:t>
      </w:r>
      <w:r>
        <w:rPr>
          <w:bCs/>
          <w:iCs/>
        </w:rPr>
        <w:t xml:space="preserve"> 396</w:t>
      </w:r>
      <w:r w:rsidR="00E62877" w:rsidRPr="00AF407B">
        <w:rPr>
          <w:bCs/>
          <w:iCs/>
        </w:rPr>
        <w:t>, parcela registra “C“ KN, zastavané plochy a nádvoria , k. ú. Tr</w:t>
      </w:r>
      <w:r w:rsidR="00E62877">
        <w:rPr>
          <w:bCs/>
          <w:iCs/>
        </w:rPr>
        <w:t xml:space="preserve">novec nad Váhom, vo výmere </w:t>
      </w:r>
      <w:r>
        <w:rPr>
          <w:bCs/>
          <w:iCs/>
        </w:rPr>
        <w:t>549</w:t>
      </w:r>
      <w:r w:rsidR="00E62877" w:rsidRPr="00AF407B">
        <w:rPr>
          <w:bCs/>
          <w:iCs/>
        </w:rPr>
        <w:t xml:space="preserve"> m</w:t>
      </w:r>
      <w:r w:rsidR="00E62877" w:rsidRPr="00207089">
        <w:rPr>
          <w:bCs/>
          <w:iCs/>
          <w:vertAlign w:val="superscript"/>
        </w:rPr>
        <w:t>2</w:t>
      </w:r>
      <w:r w:rsidR="00E62877" w:rsidRPr="00AF407B">
        <w:rPr>
          <w:bCs/>
          <w:iCs/>
        </w:rPr>
        <w:t xml:space="preserve">, v celkovej cene </w:t>
      </w:r>
      <w:r>
        <w:rPr>
          <w:bCs/>
          <w:iCs/>
        </w:rPr>
        <w:t xml:space="preserve"> 14 054,40 </w:t>
      </w:r>
      <w:r w:rsidR="00E770F7">
        <w:rPr>
          <w:bCs/>
          <w:iCs/>
        </w:rPr>
        <w:t>eur, do podielového spoluvlastníctva</w:t>
      </w:r>
    </w:p>
    <w:p w:rsidR="00696F39" w:rsidRPr="007F0850" w:rsidRDefault="00696F39" w:rsidP="007F0850">
      <w:pPr>
        <w:spacing w:line="240" w:lineRule="auto"/>
      </w:pPr>
    </w:p>
    <w:sectPr w:rsidR="00696F39" w:rsidRPr="007F085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AC" w:rsidRDefault="003332AC" w:rsidP="003C0816">
      <w:pPr>
        <w:spacing w:after="0" w:line="240" w:lineRule="auto"/>
      </w:pPr>
      <w:r>
        <w:separator/>
      </w:r>
    </w:p>
  </w:endnote>
  <w:endnote w:type="continuationSeparator" w:id="0">
    <w:p w:rsidR="003332AC" w:rsidRDefault="003332AC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AC" w:rsidRDefault="003332AC" w:rsidP="003C0816">
      <w:pPr>
        <w:spacing w:after="0" w:line="240" w:lineRule="auto"/>
      </w:pPr>
      <w:r>
        <w:separator/>
      </w:r>
    </w:p>
  </w:footnote>
  <w:footnote w:type="continuationSeparator" w:id="0">
    <w:p w:rsidR="003332AC" w:rsidRDefault="003332AC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0E04CB"/>
    <w:multiLevelType w:val="hybridMultilevel"/>
    <w:tmpl w:val="98AA2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6D49"/>
    <w:rsid w:val="00025F19"/>
    <w:rsid w:val="0002739C"/>
    <w:rsid w:val="000334B0"/>
    <w:rsid w:val="0004040F"/>
    <w:rsid w:val="00040BF1"/>
    <w:rsid w:val="000570FD"/>
    <w:rsid w:val="0006273E"/>
    <w:rsid w:val="000737F7"/>
    <w:rsid w:val="000752B1"/>
    <w:rsid w:val="00076C6E"/>
    <w:rsid w:val="0008499A"/>
    <w:rsid w:val="0008581B"/>
    <w:rsid w:val="000A0364"/>
    <w:rsid w:val="000A07EA"/>
    <w:rsid w:val="000A5114"/>
    <w:rsid w:val="000A60F7"/>
    <w:rsid w:val="000B553D"/>
    <w:rsid w:val="000F5869"/>
    <w:rsid w:val="001206EE"/>
    <w:rsid w:val="00120750"/>
    <w:rsid w:val="00142186"/>
    <w:rsid w:val="00150949"/>
    <w:rsid w:val="00152627"/>
    <w:rsid w:val="0015419D"/>
    <w:rsid w:val="001554A9"/>
    <w:rsid w:val="00160165"/>
    <w:rsid w:val="00174BAD"/>
    <w:rsid w:val="0017601B"/>
    <w:rsid w:val="00180AF8"/>
    <w:rsid w:val="001904A2"/>
    <w:rsid w:val="001A537C"/>
    <w:rsid w:val="001A6FAB"/>
    <w:rsid w:val="001B4F69"/>
    <w:rsid w:val="001C62AE"/>
    <w:rsid w:val="001C62FB"/>
    <w:rsid w:val="001C642E"/>
    <w:rsid w:val="001C6D26"/>
    <w:rsid w:val="001C7A9E"/>
    <w:rsid w:val="001D753B"/>
    <w:rsid w:val="001E702D"/>
    <w:rsid w:val="001F1B63"/>
    <w:rsid w:val="00201009"/>
    <w:rsid w:val="00207089"/>
    <w:rsid w:val="00210B71"/>
    <w:rsid w:val="00213B09"/>
    <w:rsid w:val="002500AE"/>
    <w:rsid w:val="0025384D"/>
    <w:rsid w:val="00254586"/>
    <w:rsid w:val="0026547E"/>
    <w:rsid w:val="00283A77"/>
    <w:rsid w:val="002A7393"/>
    <w:rsid w:val="002B5E9C"/>
    <w:rsid w:val="00302C09"/>
    <w:rsid w:val="00304520"/>
    <w:rsid w:val="00321471"/>
    <w:rsid w:val="00324F26"/>
    <w:rsid w:val="00331A10"/>
    <w:rsid w:val="003332AC"/>
    <w:rsid w:val="003359BF"/>
    <w:rsid w:val="00337A2D"/>
    <w:rsid w:val="0034454B"/>
    <w:rsid w:val="0036076C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61A"/>
    <w:rsid w:val="004049B2"/>
    <w:rsid w:val="00433642"/>
    <w:rsid w:val="00434D51"/>
    <w:rsid w:val="00435F54"/>
    <w:rsid w:val="004408AD"/>
    <w:rsid w:val="004478AD"/>
    <w:rsid w:val="00451587"/>
    <w:rsid w:val="00455D92"/>
    <w:rsid w:val="004D37F7"/>
    <w:rsid w:val="004D52DA"/>
    <w:rsid w:val="004D645E"/>
    <w:rsid w:val="004E18D4"/>
    <w:rsid w:val="004E5F1B"/>
    <w:rsid w:val="00500814"/>
    <w:rsid w:val="005204F2"/>
    <w:rsid w:val="00533582"/>
    <w:rsid w:val="00534B0A"/>
    <w:rsid w:val="005418E8"/>
    <w:rsid w:val="00545A57"/>
    <w:rsid w:val="00550B33"/>
    <w:rsid w:val="0056765B"/>
    <w:rsid w:val="005742F9"/>
    <w:rsid w:val="00574F2C"/>
    <w:rsid w:val="00577570"/>
    <w:rsid w:val="005A5C57"/>
    <w:rsid w:val="005C0240"/>
    <w:rsid w:val="005D20E9"/>
    <w:rsid w:val="005F0A3E"/>
    <w:rsid w:val="00600E3C"/>
    <w:rsid w:val="00603117"/>
    <w:rsid w:val="006113B9"/>
    <w:rsid w:val="00621E2B"/>
    <w:rsid w:val="00635F9C"/>
    <w:rsid w:val="00643BBE"/>
    <w:rsid w:val="00643E29"/>
    <w:rsid w:val="00660A01"/>
    <w:rsid w:val="00667803"/>
    <w:rsid w:val="00681B20"/>
    <w:rsid w:val="0069446D"/>
    <w:rsid w:val="00696F39"/>
    <w:rsid w:val="006A2725"/>
    <w:rsid w:val="006A5DC6"/>
    <w:rsid w:val="006A6316"/>
    <w:rsid w:val="006C09E9"/>
    <w:rsid w:val="006C2682"/>
    <w:rsid w:val="006F0D16"/>
    <w:rsid w:val="007006A3"/>
    <w:rsid w:val="00714598"/>
    <w:rsid w:val="0073216E"/>
    <w:rsid w:val="00732A2A"/>
    <w:rsid w:val="007449BF"/>
    <w:rsid w:val="00753200"/>
    <w:rsid w:val="00754AC6"/>
    <w:rsid w:val="00771653"/>
    <w:rsid w:val="00775ED5"/>
    <w:rsid w:val="007A5536"/>
    <w:rsid w:val="007B1BE0"/>
    <w:rsid w:val="007B7AB8"/>
    <w:rsid w:val="007C45E3"/>
    <w:rsid w:val="007C7045"/>
    <w:rsid w:val="007E0160"/>
    <w:rsid w:val="007E0E91"/>
    <w:rsid w:val="007F0850"/>
    <w:rsid w:val="00813532"/>
    <w:rsid w:val="008339D6"/>
    <w:rsid w:val="00842603"/>
    <w:rsid w:val="0084280D"/>
    <w:rsid w:val="00870BE0"/>
    <w:rsid w:val="008742FF"/>
    <w:rsid w:val="0088006F"/>
    <w:rsid w:val="00885058"/>
    <w:rsid w:val="00885469"/>
    <w:rsid w:val="0089052C"/>
    <w:rsid w:val="008A1F6D"/>
    <w:rsid w:val="008B182D"/>
    <w:rsid w:val="008E5E7E"/>
    <w:rsid w:val="008F1D00"/>
    <w:rsid w:val="008F462D"/>
    <w:rsid w:val="008F5E9B"/>
    <w:rsid w:val="00902FD0"/>
    <w:rsid w:val="009079F0"/>
    <w:rsid w:val="00913273"/>
    <w:rsid w:val="0092570E"/>
    <w:rsid w:val="00936AC6"/>
    <w:rsid w:val="009453B8"/>
    <w:rsid w:val="009570BC"/>
    <w:rsid w:val="0095737E"/>
    <w:rsid w:val="00963309"/>
    <w:rsid w:val="00970DB6"/>
    <w:rsid w:val="009945DA"/>
    <w:rsid w:val="009B0290"/>
    <w:rsid w:val="009E2FC1"/>
    <w:rsid w:val="009F2830"/>
    <w:rsid w:val="009F583A"/>
    <w:rsid w:val="00A119CC"/>
    <w:rsid w:val="00A14DE3"/>
    <w:rsid w:val="00A16E55"/>
    <w:rsid w:val="00A21A3D"/>
    <w:rsid w:val="00A235A6"/>
    <w:rsid w:val="00A2748A"/>
    <w:rsid w:val="00A35322"/>
    <w:rsid w:val="00A4608F"/>
    <w:rsid w:val="00A61DE9"/>
    <w:rsid w:val="00A7106F"/>
    <w:rsid w:val="00A73023"/>
    <w:rsid w:val="00A73A01"/>
    <w:rsid w:val="00A85DD1"/>
    <w:rsid w:val="00AB02BE"/>
    <w:rsid w:val="00AB4887"/>
    <w:rsid w:val="00AB4FA6"/>
    <w:rsid w:val="00AC042D"/>
    <w:rsid w:val="00AC5AB7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90627"/>
    <w:rsid w:val="00B9347F"/>
    <w:rsid w:val="00B951D0"/>
    <w:rsid w:val="00B95EA2"/>
    <w:rsid w:val="00BA219F"/>
    <w:rsid w:val="00BA2B81"/>
    <w:rsid w:val="00BA7512"/>
    <w:rsid w:val="00BD4D55"/>
    <w:rsid w:val="00BD5637"/>
    <w:rsid w:val="00BD5A08"/>
    <w:rsid w:val="00BE66CE"/>
    <w:rsid w:val="00BE7E8D"/>
    <w:rsid w:val="00BF7B94"/>
    <w:rsid w:val="00C001F9"/>
    <w:rsid w:val="00C03788"/>
    <w:rsid w:val="00C21768"/>
    <w:rsid w:val="00C235A3"/>
    <w:rsid w:val="00C71A8C"/>
    <w:rsid w:val="00C85160"/>
    <w:rsid w:val="00C912BA"/>
    <w:rsid w:val="00C932C3"/>
    <w:rsid w:val="00CA571C"/>
    <w:rsid w:val="00CA7460"/>
    <w:rsid w:val="00CB0F8F"/>
    <w:rsid w:val="00CB1466"/>
    <w:rsid w:val="00CC7B84"/>
    <w:rsid w:val="00CD5ED4"/>
    <w:rsid w:val="00CE298F"/>
    <w:rsid w:val="00CF0843"/>
    <w:rsid w:val="00CF66AF"/>
    <w:rsid w:val="00D12AD8"/>
    <w:rsid w:val="00D31C06"/>
    <w:rsid w:val="00D3238C"/>
    <w:rsid w:val="00D34673"/>
    <w:rsid w:val="00D37809"/>
    <w:rsid w:val="00D42B8F"/>
    <w:rsid w:val="00D438DA"/>
    <w:rsid w:val="00D43CCD"/>
    <w:rsid w:val="00D46907"/>
    <w:rsid w:val="00D60361"/>
    <w:rsid w:val="00D63C0F"/>
    <w:rsid w:val="00D866BF"/>
    <w:rsid w:val="00D86ADD"/>
    <w:rsid w:val="00D96E41"/>
    <w:rsid w:val="00DB0392"/>
    <w:rsid w:val="00DB2207"/>
    <w:rsid w:val="00DB33DB"/>
    <w:rsid w:val="00DB5B1E"/>
    <w:rsid w:val="00DC5199"/>
    <w:rsid w:val="00DC780F"/>
    <w:rsid w:val="00DD5610"/>
    <w:rsid w:val="00DF40E9"/>
    <w:rsid w:val="00DF5FE9"/>
    <w:rsid w:val="00E07C48"/>
    <w:rsid w:val="00E25380"/>
    <w:rsid w:val="00E5300C"/>
    <w:rsid w:val="00E62877"/>
    <w:rsid w:val="00E770F7"/>
    <w:rsid w:val="00E80589"/>
    <w:rsid w:val="00E8585F"/>
    <w:rsid w:val="00E8609D"/>
    <w:rsid w:val="00EC52EB"/>
    <w:rsid w:val="00ED70CD"/>
    <w:rsid w:val="00F1650A"/>
    <w:rsid w:val="00F201B5"/>
    <w:rsid w:val="00F27674"/>
    <w:rsid w:val="00F36FAA"/>
    <w:rsid w:val="00F5108A"/>
    <w:rsid w:val="00F52B92"/>
    <w:rsid w:val="00F55CDB"/>
    <w:rsid w:val="00F642D7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9A4E-014D-4630-A8FF-CB7C6E20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A50B-1584-4832-ACD0-DC81769E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2015-10-20T05:59:00Z</dcterms:created>
  <dcterms:modified xsi:type="dcterms:W3CDTF">2015-10-20T05:59:00Z</dcterms:modified>
</cp:coreProperties>
</file>