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30" w:rsidRPr="009F2830" w:rsidRDefault="009F2830" w:rsidP="007449BF">
      <w:pPr>
        <w:pStyle w:val="Zhlav"/>
        <w:tabs>
          <w:tab w:val="clear" w:pos="4536"/>
          <w:tab w:val="clear" w:pos="9072"/>
          <w:tab w:val="left" w:pos="6910"/>
        </w:tabs>
        <w:rPr>
          <w:b/>
        </w:rPr>
      </w:pPr>
      <w:r w:rsidRPr="009F2830">
        <w:rPr>
          <w:b/>
          <w:noProof/>
          <w:lang w:eastAsia="sk-SK"/>
        </w:rPr>
        <w:drawing>
          <wp:inline distT="0" distB="0" distL="0" distR="0">
            <wp:extent cx="762000" cy="876300"/>
            <wp:effectExtent l="19050" t="19050" r="19050" b="1905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9">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rgbClr val="0070C0"/>
                      </a:solidFill>
                    </a:ln>
                  </pic:spPr>
                </pic:pic>
              </a:graphicData>
            </a:graphic>
          </wp:inline>
        </w:drawing>
      </w:r>
      <w:r w:rsidR="008A1F6D">
        <w:rPr>
          <w:b/>
          <w:sz w:val="24"/>
          <w:szCs w:val="24"/>
        </w:rPr>
        <w:t xml:space="preserve">                                                                                                </w:t>
      </w:r>
      <w:r w:rsidR="007449BF" w:rsidRPr="007449BF">
        <w:rPr>
          <w:b/>
          <w:sz w:val="24"/>
          <w:szCs w:val="24"/>
        </w:rPr>
        <w:t>Obec Trnovec nad Váhom</w:t>
      </w:r>
    </w:p>
    <w:p w:rsidR="009F2830" w:rsidRDefault="009F2830" w:rsidP="009F2830">
      <w:pPr>
        <w:pStyle w:val="Zhlav"/>
      </w:pPr>
    </w:p>
    <w:p w:rsidR="001A6FAB" w:rsidRDefault="001A6FAB" w:rsidP="001A6FAB">
      <w:pPr>
        <w:jc w:val="center"/>
        <w:rPr>
          <w:b/>
          <w:sz w:val="28"/>
          <w:szCs w:val="28"/>
        </w:rPr>
      </w:pPr>
    </w:p>
    <w:p w:rsidR="009F2830" w:rsidRDefault="009F2830" w:rsidP="001A6FAB">
      <w:pPr>
        <w:jc w:val="center"/>
        <w:rPr>
          <w:b/>
          <w:sz w:val="28"/>
          <w:szCs w:val="28"/>
        </w:rPr>
      </w:pPr>
    </w:p>
    <w:p w:rsidR="009F2830" w:rsidRDefault="009F2830" w:rsidP="001A6FAB">
      <w:pPr>
        <w:jc w:val="center"/>
        <w:rPr>
          <w:b/>
          <w:sz w:val="28"/>
          <w:szCs w:val="28"/>
        </w:rPr>
      </w:pPr>
    </w:p>
    <w:p w:rsidR="001A6FAB" w:rsidRPr="00ED70CD" w:rsidRDefault="001A6FAB" w:rsidP="001A6FAB">
      <w:pPr>
        <w:jc w:val="both"/>
        <w:rPr>
          <w:sz w:val="24"/>
          <w:szCs w:val="24"/>
        </w:rPr>
      </w:pPr>
      <w:r w:rsidRPr="00ED70CD">
        <w:rPr>
          <w:sz w:val="24"/>
          <w:szCs w:val="24"/>
        </w:rPr>
        <w:t xml:space="preserve">Materiál </w:t>
      </w:r>
      <w:r w:rsidR="00ED70CD" w:rsidRPr="00ED70CD">
        <w:rPr>
          <w:sz w:val="24"/>
          <w:szCs w:val="24"/>
        </w:rPr>
        <w:t xml:space="preserve">č. </w:t>
      </w:r>
      <w:r w:rsidR="00A07612">
        <w:rPr>
          <w:sz w:val="24"/>
          <w:szCs w:val="24"/>
        </w:rPr>
        <w:t>8</w:t>
      </w:r>
      <w:r w:rsidR="008A1F6D">
        <w:rPr>
          <w:sz w:val="24"/>
          <w:szCs w:val="24"/>
        </w:rPr>
        <w:t xml:space="preserve"> </w:t>
      </w:r>
      <w:r w:rsidRPr="00ED70CD">
        <w:rPr>
          <w:sz w:val="24"/>
          <w:szCs w:val="24"/>
        </w:rPr>
        <w:t>na</w:t>
      </w:r>
      <w:r w:rsidR="008A1F6D">
        <w:rPr>
          <w:sz w:val="24"/>
          <w:szCs w:val="24"/>
        </w:rPr>
        <w:t xml:space="preserve"> </w:t>
      </w:r>
      <w:r w:rsidR="008E5E7E">
        <w:rPr>
          <w:sz w:val="24"/>
          <w:szCs w:val="24"/>
        </w:rPr>
        <w:t>7</w:t>
      </w:r>
      <w:r w:rsidR="00ED70CD" w:rsidRPr="00ED70CD">
        <w:rPr>
          <w:sz w:val="24"/>
          <w:szCs w:val="24"/>
        </w:rPr>
        <w:t>.</w:t>
      </w:r>
      <w:r w:rsidRPr="00ED70CD">
        <w:rPr>
          <w:sz w:val="24"/>
          <w:szCs w:val="24"/>
        </w:rPr>
        <w:t xml:space="preserve"> zasadnutie Obecného zastupiteľstva v Trnovci nad Váhom</w:t>
      </w:r>
      <w:r w:rsidR="00ED70CD">
        <w:rPr>
          <w:sz w:val="24"/>
          <w:szCs w:val="24"/>
        </w:rPr>
        <w:t xml:space="preserve"> dňa </w:t>
      </w:r>
      <w:r w:rsidR="008E5E7E">
        <w:rPr>
          <w:sz w:val="24"/>
          <w:szCs w:val="24"/>
        </w:rPr>
        <w:t>20</w:t>
      </w:r>
      <w:r w:rsidR="003C0816">
        <w:rPr>
          <w:sz w:val="24"/>
          <w:szCs w:val="24"/>
        </w:rPr>
        <w:t>.0</w:t>
      </w:r>
      <w:r w:rsidR="008E5E7E">
        <w:rPr>
          <w:sz w:val="24"/>
          <w:szCs w:val="24"/>
        </w:rPr>
        <w:t>7</w:t>
      </w:r>
      <w:r w:rsidR="00ED70CD">
        <w:rPr>
          <w:sz w:val="24"/>
          <w:szCs w:val="24"/>
        </w:rPr>
        <w:t>. 2015</w:t>
      </w:r>
    </w:p>
    <w:p w:rsidR="00433642" w:rsidRDefault="00433642" w:rsidP="00433642">
      <w:pPr>
        <w:jc w:val="both"/>
        <w:rPr>
          <w:sz w:val="28"/>
          <w:szCs w:val="28"/>
        </w:rPr>
      </w:pPr>
    </w:p>
    <w:p w:rsidR="00510E2E" w:rsidRPr="00ED70CD" w:rsidRDefault="00510E2E" w:rsidP="00433642">
      <w:pPr>
        <w:jc w:val="both"/>
        <w:rPr>
          <w:sz w:val="24"/>
          <w:szCs w:val="24"/>
        </w:rPr>
      </w:pPr>
    </w:p>
    <w:p w:rsidR="00433642" w:rsidRPr="00510E2E" w:rsidRDefault="00433642" w:rsidP="00813FB7">
      <w:pPr>
        <w:spacing w:line="240" w:lineRule="auto"/>
        <w:jc w:val="both"/>
        <w:rPr>
          <w:b/>
          <w:sz w:val="24"/>
          <w:szCs w:val="24"/>
        </w:rPr>
      </w:pPr>
      <w:r w:rsidRPr="007449BF">
        <w:rPr>
          <w:sz w:val="24"/>
          <w:szCs w:val="24"/>
          <w:u w:val="single"/>
        </w:rPr>
        <w:t xml:space="preserve">K bodu programu </w:t>
      </w:r>
      <w:r w:rsidR="00A07612">
        <w:rPr>
          <w:sz w:val="24"/>
          <w:szCs w:val="24"/>
          <w:u w:val="single"/>
        </w:rPr>
        <w:t>9</w:t>
      </w:r>
      <w:r w:rsidR="009F2830" w:rsidRPr="00806D01">
        <w:rPr>
          <w:sz w:val="24"/>
          <w:szCs w:val="24"/>
        </w:rPr>
        <w:t>:</w:t>
      </w:r>
      <w:r w:rsidR="00806D01" w:rsidRPr="00806D01">
        <w:rPr>
          <w:sz w:val="24"/>
          <w:szCs w:val="24"/>
        </w:rPr>
        <w:t xml:space="preserve"> </w:t>
      </w:r>
      <w:r w:rsidRPr="00ED70CD">
        <w:rPr>
          <w:b/>
          <w:sz w:val="24"/>
          <w:szCs w:val="24"/>
        </w:rPr>
        <w:t>„</w:t>
      </w:r>
      <w:r w:rsidR="00813FB7" w:rsidRPr="00813FB7">
        <w:rPr>
          <w:b/>
          <w:sz w:val="24"/>
          <w:szCs w:val="24"/>
        </w:rPr>
        <w:t>Informácia o ukončení obchodnej verejnej súťaže o najvhodnejší návrh na uzavretie zmluvy na predaj nehnuteľného majetku obce Trnovec nad Váhom</w:t>
      </w:r>
      <w:r w:rsidRPr="00ED70CD">
        <w:rPr>
          <w:b/>
          <w:sz w:val="24"/>
          <w:szCs w:val="24"/>
        </w:rPr>
        <w:t>“</w:t>
      </w:r>
    </w:p>
    <w:p w:rsidR="00ED70CD" w:rsidRPr="00ED70CD" w:rsidRDefault="00ED70CD" w:rsidP="001A6FAB">
      <w:pPr>
        <w:jc w:val="both"/>
        <w:rPr>
          <w:sz w:val="24"/>
          <w:szCs w:val="24"/>
        </w:rPr>
      </w:pPr>
    </w:p>
    <w:p w:rsidR="001A6FAB" w:rsidRPr="009F2830" w:rsidRDefault="00ED70CD" w:rsidP="001A6FAB">
      <w:pPr>
        <w:jc w:val="both"/>
        <w:rPr>
          <w:b/>
          <w:sz w:val="24"/>
          <w:szCs w:val="24"/>
        </w:rPr>
      </w:pPr>
      <w:r w:rsidRPr="009F2830">
        <w:rPr>
          <w:b/>
          <w:sz w:val="24"/>
          <w:szCs w:val="24"/>
        </w:rPr>
        <w:t>1. Dôvodová správa</w:t>
      </w:r>
    </w:p>
    <w:p w:rsidR="008B7550" w:rsidRDefault="008B7550" w:rsidP="00813FB7">
      <w:pPr>
        <w:spacing w:line="240" w:lineRule="auto"/>
        <w:rPr>
          <w:b/>
          <w:i/>
          <w:sz w:val="24"/>
          <w:szCs w:val="24"/>
        </w:rPr>
      </w:pPr>
    </w:p>
    <w:p w:rsidR="00813FB7" w:rsidRPr="00813FB7" w:rsidRDefault="00813FB7" w:rsidP="00813FB7">
      <w:pPr>
        <w:spacing w:line="240" w:lineRule="auto"/>
        <w:rPr>
          <w:b/>
          <w:sz w:val="24"/>
          <w:szCs w:val="24"/>
        </w:rPr>
      </w:pPr>
      <w:bookmarkStart w:id="0" w:name="_GoBack"/>
      <w:bookmarkEnd w:id="0"/>
      <w:r w:rsidRPr="00813FB7">
        <w:rPr>
          <w:b/>
          <w:sz w:val="24"/>
          <w:szCs w:val="24"/>
        </w:rPr>
        <w:t xml:space="preserve">Dôvodová správa k materiálu č. </w:t>
      </w:r>
      <w:r w:rsidR="0021029D">
        <w:rPr>
          <w:b/>
          <w:sz w:val="24"/>
          <w:szCs w:val="24"/>
        </w:rPr>
        <w:t>8</w:t>
      </w:r>
      <w:r w:rsidRPr="00813FB7">
        <w:rPr>
          <w:b/>
          <w:sz w:val="24"/>
          <w:szCs w:val="24"/>
        </w:rPr>
        <w:t xml:space="preserve"> na 7. zasadnutie OZ v Trnovci nad Váhom </w:t>
      </w:r>
    </w:p>
    <w:p w:rsidR="00813FB7" w:rsidRPr="00813FB7" w:rsidRDefault="00813FB7" w:rsidP="00813FB7">
      <w:pPr>
        <w:spacing w:line="240" w:lineRule="auto"/>
        <w:rPr>
          <w:sz w:val="24"/>
          <w:szCs w:val="24"/>
        </w:rPr>
      </w:pPr>
      <w:r w:rsidRPr="00813FB7">
        <w:rPr>
          <w:bCs/>
          <w:iCs/>
          <w:sz w:val="24"/>
          <w:szCs w:val="24"/>
        </w:rPr>
        <w:t xml:space="preserve">Obecné zastupiteľstvo na svojom 6. zasadnutí dňa 15.6.2015 schválilo spôsob predaja pozemkov na individuálnu výstavbu rodinných domov formou obchodnej verejnej súťaže, nakoľko tento typ súťaže je otvorený pre širšiu verejnosť, schválilo zámer predaja, podmienky obchodnej verejnej súťaže a návrh kúpnej zmluvy. </w:t>
      </w:r>
      <w:r w:rsidR="0021029D">
        <w:rPr>
          <w:bCs/>
          <w:iCs/>
          <w:sz w:val="24"/>
          <w:szCs w:val="24"/>
        </w:rPr>
        <w:t xml:space="preserve">Obchodná verejná </w:t>
      </w:r>
      <w:r w:rsidR="0021029D" w:rsidRPr="0021029D">
        <w:rPr>
          <w:bCs/>
          <w:iCs/>
          <w:sz w:val="24"/>
          <w:szCs w:val="24"/>
        </w:rPr>
        <w:t>súťaž o</w:t>
      </w:r>
      <w:r w:rsidR="0021029D" w:rsidRPr="0021029D">
        <w:rPr>
          <w:b/>
          <w:bCs/>
          <w:iCs/>
          <w:sz w:val="24"/>
          <w:szCs w:val="24"/>
        </w:rPr>
        <w:t xml:space="preserve"> </w:t>
      </w:r>
      <w:r w:rsidR="0021029D" w:rsidRPr="0021029D">
        <w:rPr>
          <w:bCs/>
          <w:iCs/>
          <w:sz w:val="24"/>
          <w:szCs w:val="24"/>
        </w:rPr>
        <w:t xml:space="preserve">najvhodnejší návrh na uzavretie zmluvy na predaj nehnuteľného majetku obce Trnovec nad Váhom </w:t>
      </w:r>
      <w:r w:rsidR="0021029D">
        <w:rPr>
          <w:bCs/>
          <w:iCs/>
          <w:sz w:val="24"/>
          <w:szCs w:val="24"/>
        </w:rPr>
        <w:t xml:space="preserve">bola oficiálne vyhlásená dňa 17. júna 2015. </w:t>
      </w:r>
      <w:r w:rsidRPr="00813FB7">
        <w:rPr>
          <w:bCs/>
          <w:iCs/>
          <w:sz w:val="24"/>
          <w:szCs w:val="24"/>
        </w:rPr>
        <w:t>Informácie so všetkými podkladmi potrebnými pre obchodnú verejnú súťaž boli zverejnené na úradnej tabuli obce a takisto na internetovej strán</w:t>
      </w:r>
      <w:r w:rsidR="0021029D">
        <w:rPr>
          <w:bCs/>
          <w:iCs/>
          <w:sz w:val="24"/>
          <w:szCs w:val="24"/>
        </w:rPr>
        <w:t xml:space="preserve">ke našej obce odo dňa 17. júna </w:t>
      </w:r>
      <w:r w:rsidRPr="00813FB7">
        <w:rPr>
          <w:bCs/>
          <w:iCs/>
          <w:sz w:val="24"/>
          <w:szCs w:val="24"/>
        </w:rPr>
        <w:t>do 15</w:t>
      </w:r>
      <w:r w:rsidR="0021029D">
        <w:rPr>
          <w:bCs/>
          <w:iCs/>
          <w:sz w:val="24"/>
          <w:szCs w:val="24"/>
        </w:rPr>
        <w:t>.</w:t>
      </w:r>
      <w:r w:rsidRPr="00813FB7">
        <w:rPr>
          <w:bCs/>
          <w:iCs/>
          <w:sz w:val="24"/>
          <w:szCs w:val="24"/>
        </w:rPr>
        <w:t xml:space="preserve"> júla 2015. Minimálna kúpna cena pozemkov bola stanovená vo výške 25 eur/m</w:t>
      </w:r>
      <w:r w:rsidRPr="00813FB7">
        <w:rPr>
          <w:bCs/>
          <w:iCs/>
          <w:sz w:val="24"/>
          <w:szCs w:val="24"/>
          <w:vertAlign w:val="superscript"/>
        </w:rPr>
        <w:t>2</w:t>
      </w:r>
      <w:r w:rsidRPr="00813FB7">
        <w:rPr>
          <w:bCs/>
          <w:iCs/>
          <w:sz w:val="24"/>
          <w:szCs w:val="24"/>
        </w:rPr>
        <w:t>.</w:t>
      </w:r>
    </w:p>
    <w:p w:rsidR="00813FB7" w:rsidRPr="00813FB7" w:rsidRDefault="00813FB7" w:rsidP="00813FB7">
      <w:pPr>
        <w:spacing w:line="240" w:lineRule="auto"/>
        <w:rPr>
          <w:sz w:val="24"/>
          <w:szCs w:val="24"/>
        </w:rPr>
      </w:pPr>
      <w:r w:rsidRPr="00813FB7">
        <w:rPr>
          <w:sz w:val="24"/>
          <w:szCs w:val="24"/>
        </w:rPr>
        <w:t xml:space="preserve">Účastníci súťaže mali možnosť podať svoje súťažné návrhy do 15. júla do 15:00 hod. (t.j. v stredu). Otváranie obálok so súťažnými návrhmi a ich vyhodnotenie bolo verejné a uskutočnilo sa dňa 15. júla 2015 o 16:00 hod. v sídle vyhlasovateľa súťaže, v zasadačke Obecného úradu v Trnovci nad Váhom. Podané boli tri súťažné návrhy, ktoré spĺňali všetky podmienky pre zaradenie do obchodnej verejnej súťaže. </w:t>
      </w:r>
    </w:p>
    <w:p w:rsidR="00217067" w:rsidRPr="00A129A6" w:rsidRDefault="00217067" w:rsidP="00444F85">
      <w:pPr>
        <w:spacing w:line="240" w:lineRule="auto"/>
      </w:pPr>
    </w:p>
    <w:sectPr w:rsidR="00217067" w:rsidRPr="00A129A6" w:rsidSect="00A7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37" w:rsidRDefault="00263B37" w:rsidP="003C0816">
      <w:pPr>
        <w:spacing w:after="0" w:line="240" w:lineRule="auto"/>
      </w:pPr>
      <w:r>
        <w:separator/>
      </w:r>
    </w:p>
  </w:endnote>
  <w:endnote w:type="continuationSeparator" w:id="0">
    <w:p w:rsidR="00263B37" w:rsidRDefault="00263B37" w:rsidP="003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37" w:rsidRDefault="00263B37" w:rsidP="003C0816">
      <w:pPr>
        <w:spacing w:after="0" w:line="240" w:lineRule="auto"/>
      </w:pPr>
      <w:r>
        <w:separator/>
      </w:r>
    </w:p>
  </w:footnote>
  <w:footnote w:type="continuationSeparator" w:id="0">
    <w:p w:rsidR="00263B37" w:rsidRDefault="00263B37" w:rsidP="003C0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1ADD"/>
    <w:multiLevelType w:val="hybridMultilevel"/>
    <w:tmpl w:val="B2107D6E"/>
    <w:lvl w:ilvl="0" w:tplc="85B054B2">
      <w:start w:val="1"/>
      <w:numFmt w:val="lowerLetter"/>
      <w:lvlText w:val="%1)"/>
      <w:lvlJc w:val="left"/>
      <w:pPr>
        <w:ind w:left="1019" w:hanging="375"/>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nsid w:val="3C110EF0"/>
    <w:multiLevelType w:val="hybridMultilevel"/>
    <w:tmpl w:val="D0DC05B6"/>
    <w:lvl w:ilvl="0" w:tplc="3D8C6E24">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92"/>
    <w:rsid w:val="00003ADE"/>
    <w:rsid w:val="00004444"/>
    <w:rsid w:val="00016D49"/>
    <w:rsid w:val="0002739C"/>
    <w:rsid w:val="000334B0"/>
    <w:rsid w:val="0004040F"/>
    <w:rsid w:val="00040BF1"/>
    <w:rsid w:val="00054CCE"/>
    <w:rsid w:val="000570FD"/>
    <w:rsid w:val="0006273E"/>
    <w:rsid w:val="000752B1"/>
    <w:rsid w:val="00076C6E"/>
    <w:rsid w:val="0008499A"/>
    <w:rsid w:val="0008581B"/>
    <w:rsid w:val="000A0364"/>
    <w:rsid w:val="000A07EA"/>
    <w:rsid w:val="000A5114"/>
    <w:rsid w:val="000A60F7"/>
    <w:rsid w:val="000F5869"/>
    <w:rsid w:val="00120750"/>
    <w:rsid w:val="00142186"/>
    <w:rsid w:val="00150949"/>
    <w:rsid w:val="00152627"/>
    <w:rsid w:val="0015419D"/>
    <w:rsid w:val="00160165"/>
    <w:rsid w:val="00174BAD"/>
    <w:rsid w:val="0017601B"/>
    <w:rsid w:val="00180AF8"/>
    <w:rsid w:val="001904A2"/>
    <w:rsid w:val="001A6FAB"/>
    <w:rsid w:val="001B4F69"/>
    <w:rsid w:val="001C62AE"/>
    <w:rsid w:val="001C62FB"/>
    <w:rsid w:val="001C642E"/>
    <w:rsid w:val="001C6D26"/>
    <w:rsid w:val="001D61BB"/>
    <w:rsid w:val="001D753B"/>
    <w:rsid w:val="001E702D"/>
    <w:rsid w:val="001F1B63"/>
    <w:rsid w:val="00201009"/>
    <w:rsid w:val="0021029D"/>
    <w:rsid w:val="00213B09"/>
    <w:rsid w:val="00217067"/>
    <w:rsid w:val="002500AE"/>
    <w:rsid w:val="00254586"/>
    <w:rsid w:val="00263B37"/>
    <w:rsid w:val="0026547E"/>
    <w:rsid w:val="002A7393"/>
    <w:rsid w:val="002B5E9C"/>
    <w:rsid w:val="002E03A7"/>
    <w:rsid w:val="00302C09"/>
    <w:rsid w:val="00304520"/>
    <w:rsid w:val="00321471"/>
    <w:rsid w:val="00321CF0"/>
    <w:rsid w:val="00324F26"/>
    <w:rsid w:val="00331A10"/>
    <w:rsid w:val="003359BF"/>
    <w:rsid w:val="00337A2D"/>
    <w:rsid w:val="0034454B"/>
    <w:rsid w:val="00351FEC"/>
    <w:rsid w:val="00366DBC"/>
    <w:rsid w:val="00373F86"/>
    <w:rsid w:val="00380EE4"/>
    <w:rsid w:val="00386B73"/>
    <w:rsid w:val="0039207F"/>
    <w:rsid w:val="003965EE"/>
    <w:rsid w:val="003C0816"/>
    <w:rsid w:val="003E5693"/>
    <w:rsid w:val="003F75C2"/>
    <w:rsid w:val="004049B2"/>
    <w:rsid w:val="00414D3E"/>
    <w:rsid w:val="00433642"/>
    <w:rsid w:val="00434D51"/>
    <w:rsid w:val="00435F54"/>
    <w:rsid w:val="004408AD"/>
    <w:rsid w:val="00444F85"/>
    <w:rsid w:val="00455D92"/>
    <w:rsid w:val="004D52DA"/>
    <w:rsid w:val="004D645E"/>
    <w:rsid w:val="004E18D4"/>
    <w:rsid w:val="00510E2E"/>
    <w:rsid w:val="00533582"/>
    <w:rsid w:val="00534B0A"/>
    <w:rsid w:val="005418E8"/>
    <w:rsid w:val="00545A57"/>
    <w:rsid w:val="00545D83"/>
    <w:rsid w:val="00550B33"/>
    <w:rsid w:val="0056765B"/>
    <w:rsid w:val="00574F2C"/>
    <w:rsid w:val="00577570"/>
    <w:rsid w:val="005C0240"/>
    <w:rsid w:val="005C6254"/>
    <w:rsid w:val="005D20E9"/>
    <w:rsid w:val="005D6F0B"/>
    <w:rsid w:val="00600E3C"/>
    <w:rsid w:val="00603117"/>
    <w:rsid w:val="006113B9"/>
    <w:rsid w:val="00635F9C"/>
    <w:rsid w:val="00643BBE"/>
    <w:rsid w:val="00643E29"/>
    <w:rsid w:val="00660A01"/>
    <w:rsid w:val="0069446D"/>
    <w:rsid w:val="00696F39"/>
    <w:rsid w:val="006A2725"/>
    <w:rsid w:val="006A5DC6"/>
    <w:rsid w:val="006A6316"/>
    <w:rsid w:val="006C2682"/>
    <w:rsid w:val="006E1598"/>
    <w:rsid w:val="00714598"/>
    <w:rsid w:val="0073216E"/>
    <w:rsid w:val="00732A2A"/>
    <w:rsid w:val="007449BF"/>
    <w:rsid w:val="00753200"/>
    <w:rsid w:val="00754AC6"/>
    <w:rsid w:val="007740B4"/>
    <w:rsid w:val="00775ED5"/>
    <w:rsid w:val="0078262F"/>
    <w:rsid w:val="007A5536"/>
    <w:rsid w:val="007B1BE0"/>
    <w:rsid w:val="007B52D0"/>
    <w:rsid w:val="007B7AB8"/>
    <w:rsid w:val="007C45E3"/>
    <w:rsid w:val="007E0160"/>
    <w:rsid w:val="00804696"/>
    <w:rsid w:val="00806D01"/>
    <w:rsid w:val="00813FB7"/>
    <w:rsid w:val="008339D6"/>
    <w:rsid w:val="00842603"/>
    <w:rsid w:val="0084280D"/>
    <w:rsid w:val="00870BE0"/>
    <w:rsid w:val="008742FF"/>
    <w:rsid w:val="00874698"/>
    <w:rsid w:val="0088006F"/>
    <w:rsid w:val="008843B5"/>
    <w:rsid w:val="00884B56"/>
    <w:rsid w:val="0089052C"/>
    <w:rsid w:val="008A1F6D"/>
    <w:rsid w:val="008B182D"/>
    <w:rsid w:val="008B7550"/>
    <w:rsid w:val="008C4FF5"/>
    <w:rsid w:val="008C6AA5"/>
    <w:rsid w:val="008E5E7E"/>
    <w:rsid w:val="008F1D00"/>
    <w:rsid w:val="008F5E9B"/>
    <w:rsid w:val="00902FD0"/>
    <w:rsid w:val="009079F0"/>
    <w:rsid w:val="00913273"/>
    <w:rsid w:val="0093371E"/>
    <w:rsid w:val="00936AC6"/>
    <w:rsid w:val="009453B8"/>
    <w:rsid w:val="009570BC"/>
    <w:rsid w:val="0095737E"/>
    <w:rsid w:val="00963309"/>
    <w:rsid w:val="00970DB6"/>
    <w:rsid w:val="009945DA"/>
    <w:rsid w:val="009B0290"/>
    <w:rsid w:val="009E2FC1"/>
    <w:rsid w:val="009F2830"/>
    <w:rsid w:val="009F583A"/>
    <w:rsid w:val="00A041A4"/>
    <w:rsid w:val="00A07218"/>
    <w:rsid w:val="00A07612"/>
    <w:rsid w:val="00A119CC"/>
    <w:rsid w:val="00A129A6"/>
    <w:rsid w:val="00A14DE3"/>
    <w:rsid w:val="00A16E55"/>
    <w:rsid w:val="00A21A3D"/>
    <w:rsid w:val="00A2748A"/>
    <w:rsid w:val="00A35322"/>
    <w:rsid w:val="00A4608F"/>
    <w:rsid w:val="00A61DE9"/>
    <w:rsid w:val="00A7106F"/>
    <w:rsid w:val="00A73023"/>
    <w:rsid w:val="00A73A01"/>
    <w:rsid w:val="00A85DD1"/>
    <w:rsid w:val="00AA40B4"/>
    <w:rsid w:val="00AA511A"/>
    <w:rsid w:val="00AB4887"/>
    <w:rsid w:val="00AC042D"/>
    <w:rsid w:val="00AD2309"/>
    <w:rsid w:val="00AE44D1"/>
    <w:rsid w:val="00AF04CF"/>
    <w:rsid w:val="00B00DC6"/>
    <w:rsid w:val="00B24F92"/>
    <w:rsid w:val="00B33BDF"/>
    <w:rsid w:val="00B429B0"/>
    <w:rsid w:val="00B568EC"/>
    <w:rsid w:val="00B608AC"/>
    <w:rsid w:val="00B9347F"/>
    <w:rsid w:val="00B951D0"/>
    <w:rsid w:val="00B95EA2"/>
    <w:rsid w:val="00BA219F"/>
    <w:rsid w:val="00BA2B81"/>
    <w:rsid w:val="00BA7512"/>
    <w:rsid w:val="00BD5A08"/>
    <w:rsid w:val="00BE66CE"/>
    <w:rsid w:val="00C001F9"/>
    <w:rsid w:val="00C03788"/>
    <w:rsid w:val="00C21768"/>
    <w:rsid w:val="00C71A8C"/>
    <w:rsid w:val="00C912BA"/>
    <w:rsid w:val="00C932C3"/>
    <w:rsid w:val="00CA571C"/>
    <w:rsid w:val="00CA7460"/>
    <w:rsid w:val="00CB0F8F"/>
    <w:rsid w:val="00CB1466"/>
    <w:rsid w:val="00CC450A"/>
    <w:rsid w:val="00CC7B84"/>
    <w:rsid w:val="00CE298F"/>
    <w:rsid w:val="00CF0843"/>
    <w:rsid w:val="00D31C06"/>
    <w:rsid w:val="00D3238C"/>
    <w:rsid w:val="00D34673"/>
    <w:rsid w:val="00D37809"/>
    <w:rsid w:val="00D42B8F"/>
    <w:rsid w:val="00D438DA"/>
    <w:rsid w:val="00D46907"/>
    <w:rsid w:val="00D60361"/>
    <w:rsid w:val="00D866BF"/>
    <w:rsid w:val="00D96E41"/>
    <w:rsid w:val="00DB0392"/>
    <w:rsid w:val="00DB2207"/>
    <w:rsid w:val="00DB33DB"/>
    <w:rsid w:val="00DB5B1E"/>
    <w:rsid w:val="00DC5199"/>
    <w:rsid w:val="00DC780F"/>
    <w:rsid w:val="00DD5610"/>
    <w:rsid w:val="00DF5FE9"/>
    <w:rsid w:val="00E07C48"/>
    <w:rsid w:val="00E21F52"/>
    <w:rsid w:val="00E25380"/>
    <w:rsid w:val="00E5300C"/>
    <w:rsid w:val="00E8609D"/>
    <w:rsid w:val="00EC52EB"/>
    <w:rsid w:val="00ED70CD"/>
    <w:rsid w:val="00F1650A"/>
    <w:rsid w:val="00F201B5"/>
    <w:rsid w:val="00F23643"/>
    <w:rsid w:val="00F27674"/>
    <w:rsid w:val="00F36FAA"/>
    <w:rsid w:val="00F425DB"/>
    <w:rsid w:val="00F5108A"/>
    <w:rsid w:val="00F55CDB"/>
    <w:rsid w:val="00F673F5"/>
    <w:rsid w:val="00F7312D"/>
    <w:rsid w:val="00FB318F"/>
    <w:rsid w:val="00FC647B"/>
    <w:rsid w:val="00FF7C9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FA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6FAB"/>
    <w:rPr>
      <w:rFonts w:ascii="Tahoma" w:hAnsi="Tahoma" w:cs="Tahoma"/>
      <w:sz w:val="16"/>
      <w:szCs w:val="16"/>
    </w:rPr>
  </w:style>
  <w:style w:type="paragraph" w:styleId="Zhlav">
    <w:name w:val="header"/>
    <w:basedOn w:val="Normln"/>
    <w:link w:val="ZhlavChar"/>
    <w:uiPriority w:val="99"/>
    <w:unhideWhenUsed/>
    <w:rsid w:val="003C08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0816"/>
  </w:style>
  <w:style w:type="paragraph" w:styleId="Zpat">
    <w:name w:val="footer"/>
    <w:basedOn w:val="Normln"/>
    <w:link w:val="ZpatChar"/>
    <w:uiPriority w:val="99"/>
    <w:unhideWhenUsed/>
    <w:rsid w:val="003C081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0816"/>
  </w:style>
  <w:style w:type="paragraph" w:styleId="Odstavecseseznamem">
    <w:name w:val="List Paragraph"/>
    <w:basedOn w:val="Normln"/>
    <w:uiPriority w:val="34"/>
    <w:qFormat/>
    <w:rsid w:val="00AB4887"/>
    <w:pPr>
      <w:ind w:left="720"/>
      <w:contextualSpacing/>
    </w:pPr>
  </w:style>
  <w:style w:type="paragraph" w:styleId="Bezmezer">
    <w:name w:val="No Spacing"/>
    <w:uiPriority w:val="1"/>
    <w:qFormat/>
    <w:rsid w:val="009633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FA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6FAB"/>
    <w:rPr>
      <w:rFonts w:ascii="Tahoma" w:hAnsi="Tahoma" w:cs="Tahoma"/>
      <w:sz w:val="16"/>
      <w:szCs w:val="16"/>
    </w:rPr>
  </w:style>
  <w:style w:type="paragraph" w:styleId="Zhlav">
    <w:name w:val="header"/>
    <w:basedOn w:val="Normln"/>
    <w:link w:val="ZhlavChar"/>
    <w:uiPriority w:val="99"/>
    <w:unhideWhenUsed/>
    <w:rsid w:val="003C08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0816"/>
  </w:style>
  <w:style w:type="paragraph" w:styleId="Zpat">
    <w:name w:val="footer"/>
    <w:basedOn w:val="Normln"/>
    <w:link w:val="ZpatChar"/>
    <w:uiPriority w:val="99"/>
    <w:unhideWhenUsed/>
    <w:rsid w:val="003C081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0816"/>
  </w:style>
  <w:style w:type="paragraph" w:styleId="Odstavecseseznamem">
    <w:name w:val="List Paragraph"/>
    <w:basedOn w:val="Normln"/>
    <w:uiPriority w:val="34"/>
    <w:qFormat/>
    <w:rsid w:val="00AB4887"/>
    <w:pPr>
      <w:ind w:left="720"/>
      <w:contextualSpacing/>
    </w:pPr>
  </w:style>
  <w:style w:type="paragraph" w:styleId="Bezmezer">
    <w:name w:val="No Spacing"/>
    <w:uiPriority w:val="1"/>
    <w:qFormat/>
    <w:rsid w:val="00963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9D32-AAE7-4AAC-A09E-82932F6B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melegova</cp:lastModifiedBy>
  <cp:revision>2</cp:revision>
  <cp:lastPrinted>2015-01-20T12:36:00Z</cp:lastPrinted>
  <dcterms:created xsi:type="dcterms:W3CDTF">2015-07-24T09:48:00Z</dcterms:created>
  <dcterms:modified xsi:type="dcterms:W3CDTF">2015-07-24T09:48:00Z</dcterms:modified>
</cp:coreProperties>
</file>