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7" w:rsidRDefault="00175937" w:rsidP="0017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Trnovec nad Váhom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5937" w:rsidRDefault="00175937" w:rsidP="00175937">
      <w:pPr>
        <w:rPr>
          <w:b/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  <w:r>
        <w:rPr>
          <w:sz w:val="24"/>
          <w:szCs w:val="24"/>
        </w:rPr>
        <w:t>Materiál č. 3 na 2. zasadnutie Obecného zastupiteľstva v Trnovci nad Váhom dňa 26. 1. 2015</w:t>
      </w:r>
    </w:p>
    <w:p w:rsidR="00175937" w:rsidRDefault="00175937" w:rsidP="00175937">
      <w:pPr>
        <w:rPr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  <w:r>
        <w:rPr>
          <w:sz w:val="24"/>
          <w:szCs w:val="24"/>
        </w:rPr>
        <w:t>K bodu programu 4</w:t>
      </w:r>
    </w:p>
    <w:p w:rsidR="00175937" w:rsidRDefault="00175937" w:rsidP="00175937">
      <w:pPr>
        <w:rPr>
          <w:sz w:val="24"/>
          <w:szCs w:val="24"/>
        </w:rPr>
      </w:pPr>
      <w:r>
        <w:rPr>
          <w:sz w:val="24"/>
          <w:szCs w:val="24"/>
        </w:rPr>
        <w:t>„Rokovací poriadok  Obecného zastupiteľstva v Trnovci nad Váhom“</w:t>
      </w:r>
    </w:p>
    <w:p w:rsidR="00175937" w:rsidRDefault="00175937" w:rsidP="00175937">
      <w:pPr>
        <w:rPr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starosta obce </w:t>
      </w:r>
    </w:p>
    <w:p w:rsidR="00175937" w:rsidRDefault="00175937" w:rsidP="00175937">
      <w:pPr>
        <w:rPr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175937" w:rsidRDefault="00175937" w:rsidP="00175937">
      <w:pPr>
        <w:rPr>
          <w:sz w:val="24"/>
          <w:szCs w:val="24"/>
        </w:rPr>
      </w:pPr>
    </w:p>
    <w:p w:rsidR="00175937" w:rsidRDefault="00175937" w:rsidP="00175937">
      <w:pPr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Ing. Július Rábek, starosta obce</w:t>
      </w:r>
    </w:p>
    <w:p w:rsidR="00696F39" w:rsidRDefault="00696F39"/>
    <w:p w:rsidR="00175937" w:rsidRDefault="00175937"/>
    <w:p w:rsidR="00175937" w:rsidRPr="00175937" w:rsidRDefault="00175937" w:rsidP="00175937">
      <w:pPr>
        <w:rPr>
          <w:b/>
          <w:sz w:val="24"/>
          <w:szCs w:val="24"/>
        </w:rPr>
      </w:pPr>
      <w:r w:rsidRPr="00175937">
        <w:rPr>
          <w:b/>
          <w:sz w:val="24"/>
          <w:szCs w:val="24"/>
        </w:rPr>
        <w:t>Dôvodová správa k materiálu č. 3 na 2. zasadnutie OZ</w:t>
      </w:r>
    </w:p>
    <w:p w:rsidR="00175937" w:rsidRPr="00175937" w:rsidRDefault="00175937" w:rsidP="00175937">
      <w:pPr>
        <w:rPr>
          <w:b/>
          <w:sz w:val="24"/>
          <w:szCs w:val="24"/>
        </w:rPr>
      </w:pPr>
    </w:p>
    <w:p w:rsidR="00175937" w:rsidRPr="00175937" w:rsidRDefault="00175937" w:rsidP="00175937">
      <w:pPr>
        <w:rPr>
          <w:sz w:val="24"/>
          <w:szCs w:val="24"/>
        </w:rPr>
      </w:pPr>
      <w:r w:rsidRPr="00175937">
        <w:rPr>
          <w:sz w:val="24"/>
          <w:szCs w:val="24"/>
        </w:rPr>
        <w:t xml:space="preserve">Rokovací poriadok Obce Trnovec nad Váhom bol schválený dňa 14. 12. 1994. Vzhľadom na legislatívne zmeny v zákone č. 369/1990 o obecnom zriadení v znení neskorších predpisov v zmysle ustanovenia § 12 ods. 12 bol vypracovaný návrh nového rokovacieho poriadku v súlade s platným znením zákona o obecnom zriadení. </w:t>
      </w:r>
    </w:p>
    <w:p w:rsidR="00175937" w:rsidRPr="00175937" w:rsidRDefault="00175937" w:rsidP="00175937">
      <w:pPr>
        <w:rPr>
          <w:sz w:val="24"/>
          <w:szCs w:val="24"/>
        </w:rPr>
      </w:pPr>
      <w:r w:rsidRPr="00175937">
        <w:rPr>
          <w:sz w:val="24"/>
          <w:szCs w:val="24"/>
        </w:rPr>
        <w:t>Návrh rokovacieho poriadku je prílohou tohto materiálu.</w:t>
      </w:r>
    </w:p>
    <w:p w:rsidR="00175937" w:rsidRDefault="00175937">
      <w:bookmarkStart w:id="0" w:name="_GoBack"/>
      <w:bookmarkEnd w:id="0"/>
    </w:p>
    <w:sectPr w:rsidR="0017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937"/>
    <w:rsid w:val="000A5114"/>
    <w:rsid w:val="00175937"/>
    <w:rsid w:val="0017601B"/>
    <w:rsid w:val="00180AF8"/>
    <w:rsid w:val="00696F39"/>
    <w:rsid w:val="0088006F"/>
    <w:rsid w:val="00A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2015-02-04T09:56:00Z</dcterms:created>
  <dcterms:modified xsi:type="dcterms:W3CDTF">2015-02-04T09:57:00Z</dcterms:modified>
</cp:coreProperties>
</file>