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475864">
        <w:rPr>
          <w:sz w:val="28"/>
          <w:szCs w:val="28"/>
        </w:rPr>
        <w:t>3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konaného dňa 2</w:t>
      </w:r>
      <w:r w:rsidR="004758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5864">
        <w:rPr>
          <w:sz w:val="28"/>
          <w:szCs w:val="28"/>
        </w:rPr>
        <w:t>februára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FE2600" w:rsidRPr="00DC4BEB">
        <w:rPr>
          <w:b/>
        </w:rPr>
        <w:t>12</w:t>
      </w:r>
      <w:r w:rsidRPr="00DC4BEB">
        <w:rPr>
          <w:b/>
        </w:rPr>
        <w:t>/2015</w:t>
      </w:r>
    </w:p>
    <w:p w:rsidR="0024709E" w:rsidRPr="00A71465" w:rsidRDefault="0024709E" w:rsidP="00DC4BEB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DC4BEB">
        <w:t>a) program rokovania obecného zastupiteľstva</w:t>
      </w:r>
    </w:p>
    <w:p w:rsidR="0024709E" w:rsidRPr="00DC4BEB" w:rsidRDefault="00A71465" w:rsidP="00DC4BEB">
      <w:pPr>
        <w:spacing w:line="240" w:lineRule="auto"/>
      </w:pPr>
      <w:r>
        <w:t xml:space="preserve">                     </w:t>
      </w:r>
      <w:r w:rsidR="0024709E" w:rsidRPr="00DC4BEB">
        <w:t>b) zloženie návrhovej komisie</w:t>
      </w:r>
    </w:p>
    <w:p w:rsidR="0024709E" w:rsidRPr="00DC4BEB" w:rsidRDefault="0024709E" w:rsidP="00DC4BEB">
      <w:pPr>
        <w:spacing w:line="240" w:lineRule="auto"/>
      </w:pP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DC4BEB">
        <w:rPr>
          <w:b/>
        </w:rPr>
        <w:t xml:space="preserve"> </w:t>
      </w:r>
      <w:r w:rsidR="007E38FA" w:rsidRPr="00DC4BEB">
        <w:rPr>
          <w:b/>
        </w:rPr>
        <w:t>13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</w:p>
    <w:p w:rsidR="0024709E" w:rsidRPr="00DC4BEB" w:rsidRDefault="0024709E" w:rsidP="00DC4BEB">
      <w:pPr>
        <w:pStyle w:val="Bezmezer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mezer"/>
        <w:ind w:right="-284"/>
        <w:rPr>
          <w:iCs/>
        </w:rPr>
      </w:pPr>
    </w:p>
    <w:p w:rsidR="00BD5015" w:rsidRPr="00DC4BEB" w:rsidRDefault="003C1478" w:rsidP="00DC4BEB">
      <w:pPr>
        <w:pStyle w:val="Bezmezer"/>
        <w:rPr>
          <w:iCs/>
        </w:rPr>
      </w:pPr>
      <w:r w:rsidRPr="00DC4BEB">
        <w:rPr>
          <w:b/>
          <w:iCs/>
        </w:rPr>
        <w:t>súhlasí</w:t>
      </w:r>
      <w:r w:rsidR="0024709E" w:rsidRPr="00DC4BEB">
        <w:rPr>
          <w:iCs/>
        </w:rPr>
        <w:t xml:space="preserve"> </w:t>
      </w:r>
      <w:r w:rsidR="00BD5015" w:rsidRPr="00DC4BEB">
        <w:rPr>
          <w:iCs/>
        </w:rPr>
        <w:t xml:space="preserve">s preložením </w:t>
      </w:r>
      <w:r w:rsidR="008C598C">
        <w:rPr>
          <w:iCs/>
        </w:rPr>
        <w:t>bodov kontroly plnenia uznesení</w:t>
      </w:r>
      <w:r w:rsidR="00BD5015" w:rsidRPr="00DC4BEB">
        <w:rPr>
          <w:iCs/>
        </w:rPr>
        <w:t xml:space="preserve"> o stave kamerového systému a  o skutkovom stave TJ Dynamo Trnovec nad Váhom do príchodu poslanca PaedDr. </w:t>
      </w:r>
      <w:proofErr w:type="spellStart"/>
      <w:r w:rsidR="00BD5015" w:rsidRPr="00DC4BEB">
        <w:rPr>
          <w:iCs/>
        </w:rPr>
        <w:t>Subu</w:t>
      </w:r>
      <w:proofErr w:type="spellEnd"/>
      <w:r w:rsidR="00BD5015" w:rsidRPr="00DC4BEB">
        <w:rPr>
          <w:iCs/>
        </w:rPr>
        <w:t>, PhD.</w:t>
      </w:r>
    </w:p>
    <w:p w:rsidR="0024709E" w:rsidRPr="00DC4BEB" w:rsidRDefault="0024709E" w:rsidP="00DC4BEB">
      <w:pPr>
        <w:pStyle w:val="Bezmezer"/>
        <w:ind w:right="-284"/>
      </w:pPr>
    </w:p>
    <w:p w:rsidR="00DC4BEB" w:rsidRDefault="00DC4BEB" w:rsidP="00DC4BEB">
      <w:pPr>
        <w:spacing w:line="240" w:lineRule="auto"/>
        <w:jc w:val="center"/>
        <w:rPr>
          <w:b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DC4BEB">
        <w:rPr>
          <w:b/>
        </w:rPr>
        <w:t xml:space="preserve"> </w:t>
      </w:r>
      <w:r w:rsidRPr="00DC4BEB">
        <w:rPr>
          <w:b/>
        </w:rPr>
        <w:t xml:space="preserve"> </w:t>
      </w:r>
      <w:r w:rsidR="003C1478" w:rsidRPr="00DC4BEB">
        <w:rPr>
          <w:b/>
        </w:rPr>
        <w:t>14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24709E" w:rsidRPr="00DC4BEB" w:rsidRDefault="0024709E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pStyle w:val="Bezmezer"/>
        <w:numPr>
          <w:ilvl w:val="0"/>
          <w:numId w:val="1"/>
        </w:numPr>
        <w:rPr>
          <w:bCs/>
          <w:iCs/>
        </w:rPr>
      </w:pPr>
      <w:r w:rsidRPr="00DC4BEB">
        <w:rPr>
          <w:b/>
          <w:bCs/>
          <w:iCs/>
        </w:rPr>
        <w:t>berie na vedomie</w:t>
      </w:r>
      <w:r w:rsidRPr="00DC4BEB">
        <w:rPr>
          <w:bCs/>
          <w:iCs/>
        </w:rPr>
        <w:t xml:space="preserve"> </w:t>
      </w:r>
    </w:p>
    <w:p w:rsidR="00BD5015" w:rsidRPr="00DC4BEB" w:rsidRDefault="00BD5015" w:rsidP="00DC4BEB">
      <w:pPr>
        <w:pStyle w:val="Bezmezer"/>
        <w:numPr>
          <w:ilvl w:val="0"/>
          <w:numId w:val="2"/>
        </w:numPr>
        <w:rPr>
          <w:bCs/>
          <w:iCs/>
        </w:rPr>
      </w:pPr>
      <w:r w:rsidRPr="00DC4BEB">
        <w:rPr>
          <w:bCs/>
          <w:iCs/>
        </w:rPr>
        <w:t>informáciu o stave kamerového systému</w:t>
      </w:r>
    </w:p>
    <w:p w:rsidR="00BD5015" w:rsidRPr="00DC4BEB" w:rsidRDefault="00BD5015" w:rsidP="00DC4BEB">
      <w:pPr>
        <w:pStyle w:val="Bezmezer"/>
        <w:numPr>
          <w:ilvl w:val="0"/>
          <w:numId w:val="2"/>
        </w:numPr>
        <w:rPr>
          <w:bCs/>
          <w:iCs/>
        </w:rPr>
      </w:pPr>
      <w:r w:rsidRPr="00DC4BEB">
        <w:rPr>
          <w:bCs/>
          <w:iCs/>
        </w:rPr>
        <w:t>správu o skutkovom stave TJ Dynamo Trnovec nad Váhom a predložené návrhy na riešenie</w:t>
      </w:r>
    </w:p>
    <w:p w:rsidR="00BD5015" w:rsidRPr="00DC4BEB" w:rsidRDefault="00BD5015" w:rsidP="00DC4BEB">
      <w:pPr>
        <w:pStyle w:val="Bezmezer"/>
        <w:numPr>
          <w:ilvl w:val="0"/>
          <w:numId w:val="1"/>
        </w:numPr>
        <w:rPr>
          <w:bCs/>
          <w:iCs/>
        </w:rPr>
      </w:pPr>
      <w:r w:rsidRPr="00DC4BEB">
        <w:rPr>
          <w:b/>
          <w:bCs/>
          <w:iCs/>
        </w:rPr>
        <w:t>ukladá</w:t>
      </w:r>
      <w:r w:rsidRPr="00DC4BEB">
        <w:rPr>
          <w:bCs/>
          <w:iCs/>
        </w:rPr>
        <w:t xml:space="preserve"> náčelníkovi OP zabezpečiť pasportizáciu umiestnenia kamier kamerového systému a po dohode s </w:t>
      </w:r>
      <w:proofErr w:type="spellStart"/>
      <w:r w:rsidRPr="00DC4BEB">
        <w:rPr>
          <w:bCs/>
          <w:iCs/>
        </w:rPr>
        <w:t>Alcam</w:t>
      </w:r>
      <w:proofErr w:type="spellEnd"/>
      <w:r w:rsidRPr="00DC4BEB">
        <w:rPr>
          <w:bCs/>
          <w:iCs/>
        </w:rPr>
        <w:t xml:space="preserve"> Slovakia s.r.o. predložiť návrh technického riešenia funkčnosti kamerového systému. Termín: do 15.03.2015</w:t>
      </w:r>
    </w:p>
    <w:p w:rsidR="00BD5015" w:rsidRPr="00DC4BEB" w:rsidRDefault="00BD5015" w:rsidP="00DC4BEB">
      <w:pPr>
        <w:pStyle w:val="Bezmezer"/>
        <w:numPr>
          <w:ilvl w:val="0"/>
          <w:numId w:val="1"/>
        </w:numPr>
        <w:rPr>
          <w:bCs/>
          <w:iCs/>
        </w:rPr>
      </w:pPr>
      <w:r w:rsidRPr="00DC4BEB">
        <w:rPr>
          <w:b/>
          <w:bCs/>
          <w:iCs/>
        </w:rPr>
        <w:t xml:space="preserve">žiada </w:t>
      </w:r>
      <w:r w:rsidRPr="00DC4BEB">
        <w:rPr>
          <w:bCs/>
          <w:iCs/>
        </w:rPr>
        <w:t>starostu obce zabezpečiť zamestnanca obce na výkon prác pre koordináciu činností na futbalovom ihrisku</w:t>
      </w:r>
    </w:p>
    <w:p w:rsidR="0024709E" w:rsidRPr="00DC4BEB" w:rsidRDefault="0024709E" w:rsidP="00DC4BEB">
      <w:pPr>
        <w:pStyle w:val="Bezmezer"/>
        <w:rPr>
          <w:bCs/>
          <w:iCs/>
        </w:rPr>
      </w:pPr>
    </w:p>
    <w:p w:rsidR="00451C44" w:rsidRPr="00DC4BEB" w:rsidRDefault="00451C44" w:rsidP="00DC4BEB">
      <w:pPr>
        <w:pStyle w:val="Bezmezer"/>
        <w:rPr>
          <w:bCs/>
          <w:iCs/>
        </w:rPr>
      </w:pPr>
    </w:p>
    <w:p w:rsidR="0024709E" w:rsidRPr="00DC4BEB" w:rsidRDefault="0024709E" w:rsidP="00DC4BEB">
      <w:pPr>
        <w:pStyle w:val="Bezmezer"/>
        <w:jc w:val="center"/>
        <w:rPr>
          <w:b/>
          <w:bCs/>
          <w:iCs/>
        </w:rPr>
      </w:pPr>
      <w:r w:rsidRPr="00DC4BEB">
        <w:rPr>
          <w:b/>
          <w:bCs/>
          <w:iCs/>
        </w:rPr>
        <w:t>Uznesenie č.</w:t>
      </w:r>
      <w:r w:rsidR="00C0030F" w:rsidRPr="00DC4BEB">
        <w:rPr>
          <w:b/>
          <w:bCs/>
          <w:iCs/>
        </w:rPr>
        <w:t xml:space="preserve"> 15</w:t>
      </w:r>
      <w:r w:rsidRPr="00DC4BEB">
        <w:rPr>
          <w:b/>
          <w:bCs/>
          <w:iCs/>
        </w:rPr>
        <w:t xml:space="preserve"> /2015</w:t>
      </w:r>
    </w:p>
    <w:p w:rsidR="0024709E" w:rsidRPr="00DC4BEB" w:rsidRDefault="0024709E" w:rsidP="00DC4BEB">
      <w:pPr>
        <w:pStyle w:val="Bezmezer"/>
        <w:jc w:val="center"/>
        <w:rPr>
          <w:b/>
          <w:bCs/>
          <w:iCs/>
        </w:rPr>
      </w:pPr>
    </w:p>
    <w:p w:rsidR="0024709E" w:rsidRPr="00DC4BEB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24709E" w:rsidRPr="00DC4BEB" w:rsidRDefault="0024709E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3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  <w:ind w:left="556" w:hanging="357"/>
      </w:pPr>
      <w:r w:rsidRPr="00DC4BEB">
        <w:rPr>
          <w:b/>
        </w:rPr>
        <w:t xml:space="preserve">berie na vedomie </w:t>
      </w:r>
      <w:r w:rsidRPr="00DC4BEB">
        <w:t>vízie rozvoja obce Trnovec nad Váhom</w:t>
      </w:r>
    </w:p>
    <w:p w:rsidR="00BD5015" w:rsidRPr="00DC4BEB" w:rsidRDefault="00BD5015" w:rsidP="00DC4BEB">
      <w:pPr>
        <w:numPr>
          <w:ilvl w:val="0"/>
          <w:numId w:val="3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  <w:ind w:hanging="357"/>
      </w:pPr>
      <w:r w:rsidRPr="00DC4BEB">
        <w:rPr>
          <w:b/>
        </w:rPr>
        <w:t xml:space="preserve">ukladá </w:t>
      </w:r>
      <w:r w:rsidRPr="00DC4BEB">
        <w:t>komisiám OZ odporučiť, resp. doplniť návrhy do rozpočtu obce na rok 2015 a prerokovať predloženú víziu rozvoja obce. Termín: 05.03.2015</w:t>
      </w:r>
    </w:p>
    <w:p w:rsidR="0024709E" w:rsidRDefault="0024709E" w:rsidP="00DC4BEB">
      <w:pPr>
        <w:pStyle w:val="Bezmezer"/>
        <w:jc w:val="center"/>
        <w:rPr>
          <w:b/>
          <w:bCs/>
          <w:iCs/>
        </w:rPr>
      </w:pPr>
    </w:p>
    <w:p w:rsidR="00110ACE" w:rsidRDefault="00110ACE" w:rsidP="00DC4BEB">
      <w:pPr>
        <w:pStyle w:val="Bezmezer"/>
        <w:jc w:val="center"/>
        <w:rPr>
          <w:b/>
          <w:bCs/>
          <w:iCs/>
        </w:rPr>
      </w:pPr>
      <w:bookmarkStart w:id="0" w:name="_GoBack"/>
      <w:bookmarkEnd w:id="0"/>
    </w:p>
    <w:p w:rsidR="00A71465" w:rsidRDefault="00A71465" w:rsidP="00DC4BEB">
      <w:pPr>
        <w:pStyle w:val="Bezmezer"/>
        <w:jc w:val="center"/>
        <w:rPr>
          <w:b/>
          <w:bCs/>
          <w:iCs/>
        </w:rPr>
      </w:pPr>
    </w:p>
    <w:p w:rsidR="00A71465" w:rsidRPr="00DC4BEB" w:rsidRDefault="00A71465" w:rsidP="00DC4BEB">
      <w:pPr>
        <w:pStyle w:val="Bezmezer"/>
        <w:jc w:val="center"/>
        <w:rPr>
          <w:b/>
          <w:bCs/>
          <w:iCs/>
        </w:rPr>
      </w:pPr>
    </w:p>
    <w:p w:rsidR="0024709E" w:rsidRPr="00DC4BEB" w:rsidRDefault="0024709E" w:rsidP="00DC4BEB">
      <w:pPr>
        <w:pStyle w:val="Bezmezer"/>
        <w:jc w:val="center"/>
        <w:rPr>
          <w:b/>
          <w:bCs/>
          <w:iCs/>
        </w:rPr>
      </w:pPr>
      <w:r w:rsidRPr="00DC4BEB">
        <w:rPr>
          <w:b/>
          <w:bCs/>
          <w:iCs/>
        </w:rPr>
        <w:lastRenderedPageBreak/>
        <w:t>Uznesenie č.</w:t>
      </w:r>
      <w:r w:rsidR="00DC4BEB">
        <w:rPr>
          <w:b/>
          <w:bCs/>
          <w:iCs/>
        </w:rPr>
        <w:t xml:space="preserve"> </w:t>
      </w:r>
      <w:r w:rsidR="00C0030F" w:rsidRPr="00DC4BEB">
        <w:rPr>
          <w:b/>
          <w:bCs/>
          <w:iCs/>
        </w:rPr>
        <w:t>16</w:t>
      </w:r>
      <w:r w:rsidRPr="00DC4BEB">
        <w:rPr>
          <w:b/>
          <w:bCs/>
          <w:iCs/>
        </w:rPr>
        <w:t xml:space="preserve"> /2015</w:t>
      </w:r>
    </w:p>
    <w:p w:rsidR="0024709E" w:rsidRPr="00DC4BEB" w:rsidRDefault="0024709E" w:rsidP="00DC4BEB">
      <w:pPr>
        <w:pStyle w:val="Bezmezer"/>
        <w:rPr>
          <w:bCs/>
          <w:iCs/>
        </w:rPr>
      </w:pPr>
    </w:p>
    <w:p w:rsidR="0024709E" w:rsidRPr="00DC4BEB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24709E" w:rsidRPr="00DC4BEB" w:rsidRDefault="0024709E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4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 xml:space="preserve">volí </w:t>
      </w:r>
      <w:r w:rsidRPr="00DC4BEB">
        <w:t>členov Komisie finančnej a podnikateľskej nasledovne:</w:t>
      </w:r>
    </w:p>
    <w:p w:rsidR="00BD5015" w:rsidRPr="00DC4BEB" w:rsidRDefault="00BD5015" w:rsidP="00DC4BEB">
      <w:pPr>
        <w:tabs>
          <w:tab w:val="left" w:pos="195"/>
        </w:tabs>
        <w:autoSpaceDE w:val="0"/>
        <w:autoSpaceDN w:val="0"/>
        <w:adjustRightInd w:val="0"/>
        <w:spacing w:line="240" w:lineRule="auto"/>
        <w:ind w:left="556"/>
      </w:pPr>
      <w:r w:rsidRPr="00DC4BEB">
        <w:t xml:space="preserve">Členovia: Erika </w:t>
      </w:r>
      <w:proofErr w:type="spellStart"/>
      <w:r w:rsidRPr="00DC4BEB">
        <w:t>Fülöpová</w:t>
      </w:r>
      <w:proofErr w:type="spellEnd"/>
      <w:r w:rsidRPr="00DC4BEB">
        <w:t xml:space="preserve">, PaedDr. Imrich </w:t>
      </w:r>
      <w:proofErr w:type="spellStart"/>
      <w:r w:rsidRPr="00DC4BEB">
        <w:t>Suba</w:t>
      </w:r>
      <w:proofErr w:type="spellEnd"/>
      <w:r w:rsidRPr="00DC4BEB">
        <w:t xml:space="preserve">, PhD., Alexander </w:t>
      </w:r>
      <w:proofErr w:type="spellStart"/>
      <w:r w:rsidRPr="00DC4BEB">
        <w:t>Harmath</w:t>
      </w:r>
      <w:proofErr w:type="spellEnd"/>
      <w:r w:rsidRPr="00DC4BEB">
        <w:t xml:space="preserve">, Mgr. Pavol </w:t>
      </w:r>
      <w:proofErr w:type="spellStart"/>
      <w:r w:rsidRPr="00DC4BEB">
        <w:t>Andel</w:t>
      </w:r>
      <w:proofErr w:type="spellEnd"/>
      <w:r w:rsidRPr="00DC4BEB">
        <w:t xml:space="preserve">, PaedDr. Ladislav </w:t>
      </w:r>
      <w:proofErr w:type="spellStart"/>
      <w:r w:rsidRPr="00DC4BEB">
        <w:t>Kosztanko</w:t>
      </w:r>
      <w:proofErr w:type="spellEnd"/>
      <w:r w:rsidRPr="00DC4BEB">
        <w:t xml:space="preserve">, Mgr. Adrián </w:t>
      </w:r>
      <w:proofErr w:type="spellStart"/>
      <w:r w:rsidRPr="00DC4BEB">
        <w:t>Vološin</w:t>
      </w:r>
      <w:proofErr w:type="spellEnd"/>
    </w:p>
    <w:p w:rsidR="00BD5015" w:rsidRDefault="00BD5015" w:rsidP="00DC4BEB">
      <w:pPr>
        <w:numPr>
          <w:ilvl w:val="0"/>
          <w:numId w:val="4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>určuje</w:t>
      </w:r>
      <w:r w:rsidRPr="00DC4BEB">
        <w:t xml:space="preserve"> náplň práce komisie podľa predložených návrhov</w:t>
      </w:r>
      <w:r w:rsidR="00DC4BEB">
        <w:br/>
      </w:r>
    </w:p>
    <w:p w:rsidR="00DC4BEB" w:rsidRPr="00DC4BEB" w:rsidRDefault="00DC4BEB" w:rsidP="00DC4BEB">
      <w:pPr>
        <w:tabs>
          <w:tab w:val="left" w:pos="195"/>
        </w:tabs>
        <w:autoSpaceDE w:val="0"/>
        <w:autoSpaceDN w:val="0"/>
        <w:adjustRightInd w:val="0"/>
        <w:spacing w:after="0" w:line="240" w:lineRule="auto"/>
      </w:pPr>
    </w:p>
    <w:p w:rsidR="0024709E" w:rsidRPr="00DC4BEB" w:rsidRDefault="0024709E" w:rsidP="00DC4BEB">
      <w:pPr>
        <w:pStyle w:val="Bezmezer"/>
        <w:jc w:val="center"/>
        <w:rPr>
          <w:b/>
          <w:bCs/>
          <w:iCs/>
        </w:rPr>
      </w:pPr>
      <w:r w:rsidRPr="00DC4BEB">
        <w:rPr>
          <w:b/>
          <w:bCs/>
          <w:iCs/>
        </w:rPr>
        <w:t>Uznesenie č.</w:t>
      </w:r>
      <w:r w:rsidR="00DC4BEB">
        <w:rPr>
          <w:b/>
          <w:bCs/>
          <w:iCs/>
        </w:rPr>
        <w:t xml:space="preserve"> </w:t>
      </w:r>
      <w:r w:rsidRPr="00DC4BEB">
        <w:rPr>
          <w:b/>
          <w:bCs/>
          <w:iCs/>
        </w:rPr>
        <w:t xml:space="preserve"> </w:t>
      </w:r>
      <w:r w:rsidR="008F342B" w:rsidRPr="00DC4BEB">
        <w:rPr>
          <w:b/>
          <w:bCs/>
          <w:iCs/>
        </w:rPr>
        <w:t>17</w:t>
      </w:r>
      <w:r w:rsidRPr="00DC4BEB">
        <w:rPr>
          <w:b/>
          <w:bCs/>
          <w:iCs/>
        </w:rPr>
        <w:t>/2015</w:t>
      </w:r>
    </w:p>
    <w:p w:rsidR="00DC4BEB" w:rsidRDefault="00DC4BEB" w:rsidP="00DC4BEB">
      <w:pPr>
        <w:pStyle w:val="Bezmezer"/>
        <w:rPr>
          <w:b/>
        </w:rPr>
      </w:pPr>
    </w:p>
    <w:p w:rsidR="0024709E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DC4BEB" w:rsidRPr="00DC4BEB" w:rsidRDefault="00DC4BEB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5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 xml:space="preserve">volí </w:t>
      </w:r>
      <w:r w:rsidRPr="00DC4BEB">
        <w:t>členov Komisie životného prostredia, dopravy, výstavby a poľnohospodárstva nasledovne:</w:t>
      </w:r>
    </w:p>
    <w:p w:rsidR="00BD5015" w:rsidRPr="00DC4BEB" w:rsidRDefault="00BD5015" w:rsidP="00DC4BEB">
      <w:pPr>
        <w:tabs>
          <w:tab w:val="left" w:pos="195"/>
        </w:tabs>
        <w:autoSpaceDE w:val="0"/>
        <w:autoSpaceDN w:val="0"/>
        <w:adjustRightInd w:val="0"/>
        <w:spacing w:line="240" w:lineRule="auto"/>
        <w:ind w:left="556"/>
      </w:pPr>
      <w:r w:rsidRPr="00DC4BEB">
        <w:t xml:space="preserve">Členovia: RNDr. Edita Belovičová, PaedDr. Ladislav </w:t>
      </w:r>
      <w:proofErr w:type="spellStart"/>
      <w:r w:rsidRPr="00DC4BEB">
        <w:t>Kosztanko</w:t>
      </w:r>
      <w:proofErr w:type="spellEnd"/>
      <w:r w:rsidRPr="00DC4BEB">
        <w:t xml:space="preserve">, Katarína </w:t>
      </w:r>
      <w:proofErr w:type="spellStart"/>
      <w:r w:rsidRPr="00DC4BEB">
        <w:t>Tusková</w:t>
      </w:r>
      <w:proofErr w:type="spellEnd"/>
      <w:r w:rsidRPr="00DC4BEB">
        <w:t xml:space="preserve">, Ing. Ján Valo, Gabriela </w:t>
      </w:r>
      <w:proofErr w:type="spellStart"/>
      <w:r w:rsidRPr="00DC4BEB">
        <w:t>Melegová</w:t>
      </w:r>
      <w:proofErr w:type="spellEnd"/>
      <w:r w:rsidRPr="00DC4BEB">
        <w:t xml:space="preserve">, Edita </w:t>
      </w:r>
      <w:proofErr w:type="spellStart"/>
      <w:r w:rsidRPr="00DC4BEB">
        <w:t>Bócsová</w:t>
      </w:r>
      <w:proofErr w:type="spellEnd"/>
      <w:r w:rsidRPr="00DC4BEB">
        <w:t>, Ing. Jaroslav Hlavatý</w:t>
      </w:r>
    </w:p>
    <w:p w:rsidR="00BD5015" w:rsidRPr="00DC4BEB" w:rsidRDefault="00BD5015" w:rsidP="00DC4BEB">
      <w:pPr>
        <w:numPr>
          <w:ilvl w:val="0"/>
          <w:numId w:val="5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>určuje</w:t>
      </w:r>
      <w:r w:rsidRPr="00DC4BEB">
        <w:t xml:space="preserve"> náplň práce komisie podľa predložených návrhov</w:t>
      </w:r>
    </w:p>
    <w:p w:rsidR="0024709E" w:rsidRPr="00DC4BEB" w:rsidRDefault="0024709E" w:rsidP="00DC4BEB">
      <w:pPr>
        <w:spacing w:line="240" w:lineRule="auto"/>
        <w:rPr>
          <w:b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DC4BEB">
        <w:rPr>
          <w:b/>
        </w:rPr>
        <w:t xml:space="preserve"> </w:t>
      </w:r>
      <w:r w:rsidRPr="00DC4BEB">
        <w:rPr>
          <w:b/>
        </w:rPr>
        <w:t xml:space="preserve"> </w:t>
      </w:r>
      <w:r w:rsidR="006B094B" w:rsidRPr="00DC4BEB">
        <w:rPr>
          <w:b/>
        </w:rPr>
        <w:t>18</w:t>
      </w:r>
      <w:r w:rsidRPr="00DC4BEB">
        <w:rPr>
          <w:b/>
        </w:rPr>
        <w:t>/2015</w:t>
      </w:r>
    </w:p>
    <w:p w:rsidR="00BD5015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DC4BEB" w:rsidRPr="00DC4BEB" w:rsidRDefault="00DC4BEB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6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 xml:space="preserve">volí </w:t>
      </w:r>
      <w:r w:rsidRPr="00DC4BEB">
        <w:t>členov Komisie školstva, mládeže a kultúry nasledovne:</w:t>
      </w:r>
    </w:p>
    <w:p w:rsidR="00BD5015" w:rsidRPr="00DC4BEB" w:rsidRDefault="00BD5015" w:rsidP="00DC4BEB">
      <w:pPr>
        <w:tabs>
          <w:tab w:val="left" w:pos="195"/>
        </w:tabs>
        <w:autoSpaceDE w:val="0"/>
        <w:autoSpaceDN w:val="0"/>
        <w:adjustRightInd w:val="0"/>
        <w:spacing w:line="240" w:lineRule="auto"/>
        <w:ind w:left="556"/>
      </w:pPr>
      <w:r w:rsidRPr="00DC4BEB">
        <w:t xml:space="preserve">Členovia: Silvia Hlavatá, Katarína </w:t>
      </w:r>
      <w:proofErr w:type="spellStart"/>
      <w:r w:rsidRPr="00DC4BEB">
        <w:t>Tusková</w:t>
      </w:r>
      <w:proofErr w:type="spellEnd"/>
      <w:r w:rsidRPr="00DC4BEB">
        <w:t xml:space="preserve">, Iveta Mesárošová, Martin </w:t>
      </w:r>
      <w:proofErr w:type="spellStart"/>
      <w:r w:rsidRPr="00DC4BEB">
        <w:t>Hajdu</w:t>
      </w:r>
      <w:proofErr w:type="spellEnd"/>
    </w:p>
    <w:p w:rsidR="00BD5015" w:rsidRPr="00DC4BEB" w:rsidRDefault="00BD5015" w:rsidP="00DC4BEB">
      <w:pPr>
        <w:numPr>
          <w:ilvl w:val="0"/>
          <w:numId w:val="6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>určuje</w:t>
      </w:r>
      <w:r w:rsidRPr="00DC4BEB">
        <w:t xml:space="preserve"> náplň práce komisie podľa predložených návrhov</w:t>
      </w:r>
    </w:p>
    <w:p w:rsidR="006B094B" w:rsidRPr="00DC4BEB" w:rsidRDefault="006B094B" w:rsidP="00DC4BEB">
      <w:pPr>
        <w:spacing w:line="240" w:lineRule="auto"/>
      </w:pPr>
    </w:p>
    <w:p w:rsidR="008945DE" w:rsidRPr="00DC4BEB" w:rsidRDefault="008945D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DC4BEB">
        <w:rPr>
          <w:b/>
        </w:rPr>
        <w:t xml:space="preserve"> </w:t>
      </w:r>
      <w:r w:rsidRPr="00DC4BEB">
        <w:rPr>
          <w:b/>
        </w:rPr>
        <w:t xml:space="preserve"> </w:t>
      </w:r>
      <w:r w:rsidR="006B094B" w:rsidRPr="00DC4BEB">
        <w:rPr>
          <w:b/>
        </w:rPr>
        <w:t>19</w:t>
      </w:r>
      <w:r w:rsidRPr="00DC4BEB">
        <w:rPr>
          <w:b/>
        </w:rPr>
        <w:t>/2015</w:t>
      </w:r>
    </w:p>
    <w:p w:rsidR="00BD5015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DC4BEB" w:rsidRPr="00DC4BEB" w:rsidRDefault="00DC4BEB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7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 xml:space="preserve">volí </w:t>
      </w:r>
      <w:r w:rsidRPr="00DC4BEB">
        <w:t>členov Komisie sociálnej, bytovej a zdravotníctva  nasledovne:</w:t>
      </w:r>
    </w:p>
    <w:p w:rsidR="00BD5015" w:rsidRPr="00DC4BEB" w:rsidRDefault="00BD5015" w:rsidP="00DC4BEB">
      <w:pPr>
        <w:tabs>
          <w:tab w:val="left" w:pos="195"/>
        </w:tabs>
        <w:autoSpaceDE w:val="0"/>
        <w:autoSpaceDN w:val="0"/>
        <w:adjustRightInd w:val="0"/>
        <w:spacing w:line="240" w:lineRule="auto"/>
        <w:ind w:left="556"/>
      </w:pPr>
      <w:r w:rsidRPr="00DC4BEB">
        <w:t xml:space="preserve">Členovia: Edita </w:t>
      </w:r>
      <w:proofErr w:type="spellStart"/>
      <w:r w:rsidRPr="00DC4BEB">
        <w:t>Bócsová</w:t>
      </w:r>
      <w:proofErr w:type="spellEnd"/>
      <w:r w:rsidRPr="00DC4BEB">
        <w:t xml:space="preserve">, Erika </w:t>
      </w:r>
      <w:proofErr w:type="spellStart"/>
      <w:r w:rsidRPr="00DC4BEB">
        <w:t>Fülöpová</w:t>
      </w:r>
      <w:proofErr w:type="spellEnd"/>
      <w:r w:rsidRPr="00DC4BEB">
        <w:t xml:space="preserve">, Katarína </w:t>
      </w:r>
      <w:proofErr w:type="spellStart"/>
      <w:r w:rsidRPr="00DC4BEB">
        <w:t>Jarošová</w:t>
      </w:r>
      <w:proofErr w:type="spellEnd"/>
      <w:r w:rsidRPr="00DC4BEB">
        <w:t xml:space="preserve">, Jaroslav </w:t>
      </w:r>
      <w:proofErr w:type="spellStart"/>
      <w:r w:rsidRPr="00DC4BEB">
        <w:t>Čerhák</w:t>
      </w:r>
      <w:proofErr w:type="spellEnd"/>
    </w:p>
    <w:p w:rsidR="00BD5015" w:rsidRPr="00DC4BEB" w:rsidRDefault="00BD5015" w:rsidP="00DC4BEB">
      <w:pPr>
        <w:numPr>
          <w:ilvl w:val="0"/>
          <w:numId w:val="7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>určuje</w:t>
      </w:r>
      <w:r w:rsidRPr="00DC4BEB">
        <w:t xml:space="preserve"> náplň práce komisie podľa predložených návrhov</w:t>
      </w:r>
    </w:p>
    <w:p w:rsidR="00DC4BEB" w:rsidRDefault="00DC4BEB" w:rsidP="00DC4BEB">
      <w:pPr>
        <w:spacing w:line="240" w:lineRule="auto"/>
        <w:jc w:val="center"/>
        <w:rPr>
          <w:b/>
        </w:rPr>
      </w:pPr>
    </w:p>
    <w:p w:rsidR="008945DE" w:rsidRPr="00DC4BEB" w:rsidRDefault="008945D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DC4BEB">
        <w:rPr>
          <w:b/>
        </w:rPr>
        <w:t xml:space="preserve"> </w:t>
      </w:r>
      <w:r w:rsidR="004878FD" w:rsidRPr="00DC4BEB">
        <w:rPr>
          <w:b/>
        </w:rPr>
        <w:t>20</w:t>
      </w:r>
      <w:r w:rsidRPr="00DC4BEB">
        <w:rPr>
          <w:b/>
        </w:rPr>
        <w:t xml:space="preserve"> /2015</w:t>
      </w: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8945DE" w:rsidRPr="00DC4BEB" w:rsidRDefault="008945DE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8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 xml:space="preserve">volí </w:t>
      </w:r>
      <w:r w:rsidRPr="00DC4BEB">
        <w:t>členov Komisie športu  nasledovne:</w:t>
      </w:r>
    </w:p>
    <w:p w:rsidR="00BD5015" w:rsidRPr="00DC4BEB" w:rsidRDefault="00BD5015" w:rsidP="00DC4BEB">
      <w:pPr>
        <w:tabs>
          <w:tab w:val="left" w:pos="195"/>
        </w:tabs>
        <w:autoSpaceDE w:val="0"/>
        <w:autoSpaceDN w:val="0"/>
        <w:adjustRightInd w:val="0"/>
        <w:spacing w:line="240" w:lineRule="auto"/>
        <w:ind w:left="556"/>
      </w:pPr>
      <w:r w:rsidRPr="00DC4BEB">
        <w:t xml:space="preserve">Členovia: Róbert </w:t>
      </w:r>
      <w:proofErr w:type="spellStart"/>
      <w:r w:rsidRPr="00DC4BEB">
        <w:t>Láng</w:t>
      </w:r>
      <w:proofErr w:type="spellEnd"/>
      <w:r w:rsidRPr="00DC4BEB">
        <w:t xml:space="preserve">, </w:t>
      </w:r>
      <w:proofErr w:type="spellStart"/>
      <w:r w:rsidRPr="00DC4BEB">
        <w:t>Lórant</w:t>
      </w:r>
      <w:proofErr w:type="spellEnd"/>
      <w:r w:rsidRPr="00DC4BEB">
        <w:t xml:space="preserve"> </w:t>
      </w:r>
      <w:proofErr w:type="spellStart"/>
      <w:r w:rsidRPr="00DC4BEB">
        <w:t>Ajtics</w:t>
      </w:r>
      <w:proofErr w:type="spellEnd"/>
      <w:r w:rsidRPr="00DC4BEB">
        <w:t xml:space="preserve"> Horváth, PaedDr. Róbert </w:t>
      </w:r>
      <w:proofErr w:type="spellStart"/>
      <w:r w:rsidRPr="00DC4BEB">
        <w:t>Mittermayer</w:t>
      </w:r>
      <w:proofErr w:type="spellEnd"/>
      <w:r w:rsidRPr="00DC4BEB">
        <w:t xml:space="preserve">, PhDr. Marián Takáč, Jozef </w:t>
      </w:r>
      <w:proofErr w:type="spellStart"/>
      <w:r w:rsidRPr="00DC4BEB">
        <w:t>Kukan</w:t>
      </w:r>
      <w:proofErr w:type="spellEnd"/>
      <w:r w:rsidRPr="00DC4BEB">
        <w:t xml:space="preserve">, Štefan </w:t>
      </w:r>
      <w:proofErr w:type="spellStart"/>
      <w:r w:rsidRPr="00DC4BEB">
        <w:t>Kocsis</w:t>
      </w:r>
      <w:proofErr w:type="spellEnd"/>
      <w:r w:rsidRPr="00DC4BEB">
        <w:t>.</w:t>
      </w:r>
    </w:p>
    <w:p w:rsidR="00BD5015" w:rsidRPr="00DC4BEB" w:rsidRDefault="00BD5015" w:rsidP="00DC4BEB">
      <w:pPr>
        <w:numPr>
          <w:ilvl w:val="0"/>
          <w:numId w:val="8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>určuje</w:t>
      </w:r>
      <w:r w:rsidRPr="00DC4BEB">
        <w:t xml:space="preserve"> náplň práce komisie podľa predložených návrhov</w:t>
      </w:r>
    </w:p>
    <w:p w:rsidR="008945DE" w:rsidRPr="00DC4BEB" w:rsidRDefault="008945DE" w:rsidP="00DC4BEB">
      <w:pPr>
        <w:spacing w:line="240" w:lineRule="auto"/>
      </w:pPr>
    </w:p>
    <w:p w:rsidR="00DC4BEB" w:rsidRDefault="00DC4BEB" w:rsidP="00DC4BEB">
      <w:pPr>
        <w:spacing w:line="240" w:lineRule="auto"/>
        <w:jc w:val="center"/>
        <w:rPr>
          <w:b/>
        </w:rPr>
      </w:pPr>
    </w:p>
    <w:p w:rsidR="008945DE" w:rsidRPr="00DC4BEB" w:rsidRDefault="00C0030F" w:rsidP="00DC4BEB">
      <w:pPr>
        <w:spacing w:line="240" w:lineRule="auto"/>
        <w:jc w:val="center"/>
        <w:rPr>
          <w:b/>
        </w:rPr>
      </w:pPr>
      <w:r w:rsidRPr="00DC4BEB">
        <w:rPr>
          <w:b/>
        </w:rPr>
        <w:lastRenderedPageBreak/>
        <w:t>Uznesenie č.</w:t>
      </w:r>
      <w:r w:rsidR="00DC4BEB">
        <w:rPr>
          <w:b/>
        </w:rPr>
        <w:t xml:space="preserve"> </w:t>
      </w:r>
      <w:r w:rsidR="004878FD" w:rsidRPr="00DC4BEB">
        <w:rPr>
          <w:b/>
        </w:rPr>
        <w:t>21</w:t>
      </w:r>
      <w:r w:rsidRPr="00DC4BEB">
        <w:rPr>
          <w:b/>
        </w:rPr>
        <w:t xml:space="preserve"> </w:t>
      </w:r>
      <w:r w:rsidR="008945DE" w:rsidRPr="00DC4BEB">
        <w:rPr>
          <w:b/>
        </w:rPr>
        <w:t>/2015</w:t>
      </w: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8945DE" w:rsidRPr="00DC4BEB" w:rsidRDefault="008945DE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numPr>
          <w:ilvl w:val="0"/>
          <w:numId w:val="9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</w:pPr>
      <w:r w:rsidRPr="00DC4BEB">
        <w:rPr>
          <w:b/>
        </w:rPr>
        <w:t xml:space="preserve">volí </w:t>
      </w:r>
      <w:r w:rsidRPr="00DC4BEB">
        <w:t>členov Komisie pre dohľad nad dodržiavaním ústavného zákona NRSR č. 357/2004 Z. z. o ochrane verejného záujmu pri vykonávaní funkcií verejných funkcionárov  nasledovne:</w:t>
      </w:r>
    </w:p>
    <w:p w:rsidR="00BD5015" w:rsidRPr="00DC4BEB" w:rsidRDefault="00BD5015" w:rsidP="00DC4BEB">
      <w:pPr>
        <w:tabs>
          <w:tab w:val="left" w:pos="195"/>
        </w:tabs>
        <w:autoSpaceDE w:val="0"/>
        <w:autoSpaceDN w:val="0"/>
        <w:adjustRightInd w:val="0"/>
        <w:spacing w:line="240" w:lineRule="auto"/>
        <w:ind w:left="556"/>
      </w:pPr>
      <w:r w:rsidRPr="00DC4BEB">
        <w:t xml:space="preserve">Členovia: Ing. Jaroslav Hlavatý, PaedDr. Ladislav </w:t>
      </w:r>
      <w:proofErr w:type="spellStart"/>
      <w:r w:rsidRPr="00DC4BEB">
        <w:t>Kosztanko</w:t>
      </w:r>
      <w:proofErr w:type="spellEnd"/>
      <w:r w:rsidRPr="00DC4BEB">
        <w:t xml:space="preserve">, PaedDr. Imrich </w:t>
      </w:r>
      <w:proofErr w:type="spellStart"/>
      <w:r w:rsidRPr="00DC4BEB">
        <w:t>Suba</w:t>
      </w:r>
      <w:proofErr w:type="spellEnd"/>
      <w:r w:rsidRPr="00DC4BEB">
        <w:t>, PhD.</w:t>
      </w:r>
    </w:p>
    <w:p w:rsidR="00BD5015" w:rsidRPr="00DC4BEB" w:rsidRDefault="00BD5015" w:rsidP="00DC4BEB">
      <w:pPr>
        <w:numPr>
          <w:ilvl w:val="0"/>
          <w:numId w:val="9"/>
        </w:numPr>
        <w:tabs>
          <w:tab w:val="left" w:pos="195"/>
        </w:tabs>
        <w:autoSpaceDE w:val="0"/>
        <w:autoSpaceDN w:val="0"/>
        <w:adjustRightInd w:val="0"/>
        <w:spacing w:after="0" w:line="240" w:lineRule="auto"/>
        <w:ind w:left="502"/>
      </w:pPr>
      <w:r w:rsidRPr="00DC4BEB">
        <w:rPr>
          <w:b/>
        </w:rPr>
        <w:t>určuje</w:t>
      </w:r>
      <w:r w:rsidRPr="00DC4BEB">
        <w:t xml:space="preserve"> náplň práce komisie podľa predložených návrhov</w:t>
      </w:r>
    </w:p>
    <w:p w:rsidR="00BD5015" w:rsidRPr="00DC4BEB" w:rsidRDefault="00BD5015" w:rsidP="00DC4BEB">
      <w:pPr>
        <w:tabs>
          <w:tab w:val="left" w:pos="3600"/>
        </w:tabs>
        <w:spacing w:line="240" w:lineRule="auto"/>
      </w:pPr>
      <w:r w:rsidRPr="00DC4BEB">
        <w:tab/>
      </w:r>
    </w:p>
    <w:p w:rsidR="00BD5015" w:rsidRPr="00A71465" w:rsidRDefault="00BD5015" w:rsidP="00A71465">
      <w:pPr>
        <w:tabs>
          <w:tab w:val="left" w:pos="3600"/>
        </w:tabs>
        <w:spacing w:line="240" w:lineRule="auto"/>
        <w:jc w:val="center"/>
        <w:rPr>
          <w:b/>
        </w:rPr>
      </w:pPr>
      <w:r w:rsidRPr="00A71465">
        <w:rPr>
          <w:b/>
        </w:rPr>
        <w:t>Uznesenie č.</w:t>
      </w:r>
      <w:r w:rsidR="00A71465">
        <w:rPr>
          <w:b/>
        </w:rPr>
        <w:t xml:space="preserve"> </w:t>
      </w:r>
      <w:r w:rsidRPr="00A71465">
        <w:rPr>
          <w:b/>
        </w:rPr>
        <w:t>22/2015</w:t>
      </w:r>
    </w:p>
    <w:p w:rsidR="00BD5015" w:rsidRDefault="00BD5015" w:rsidP="00A71465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A71465" w:rsidRPr="00A71465" w:rsidRDefault="00A71465" w:rsidP="00A71465">
      <w:pPr>
        <w:pStyle w:val="Bezmezer"/>
        <w:rPr>
          <w:bCs/>
          <w:iCs/>
        </w:rPr>
      </w:pPr>
    </w:p>
    <w:p w:rsidR="00BD5015" w:rsidRPr="00A71465" w:rsidRDefault="00BD5015" w:rsidP="00A71465">
      <w:pPr>
        <w:numPr>
          <w:ilvl w:val="0"/>
          <w:numId w:val="14"/>
        </w:numPr>
        <w:spacing w:after="0" w:line="240" w:lineRule="auto"/>
      </w:pPr>
      <w:r w:rsidRPr="00A71465">
        <w:rPr>
          <w:b/>
        </w:rPr>
        <w:t>berie na vedomie</w:t>
      </w:r>
      <w:r w:rsidRPr="00A71465">
        <w:t xml:space="preserve"> správu o činnosti Obecnej polície za rok 2014</w:t>
      </w:r>
    </w:p>
    <w:p w:rsidR="00BD5015" w:rsidRPr="00A71465" w:rsidRDefault="00BD5015" w:rsidP="00A71465">
      <w:pPr>
        <w:numPr>
          <w:ilvl w:val="0"/>
          <w:numId w:val="14"/>
        </w:numPr>
        <w:spacing w:after="0" w:line="240" w:lineRule="auto"/>
      </w:pPr>
      <w:r w:rsidRPr="00A71465">
        <w:rPr>
          <w:b/>
        </w:rPr>
        <w:t>ukladá</w:t>
      </w:r>
      <w:r w:rsidRPr="00A71465">
        <w:t xml:space="preserve"> náčelníkovi OP </w:t>
      </w:r>
      <w:proofErr w:type="spellStart"/>
      <w:r w:rsidRPr="00A71465">
        <w:t>zaktívniť</w:t>
      </w:r>
      <w:proofErr w:type="spellEnd"/>
      <w:r w:rsidRPr="00A71465">
        <w:t xml:space="preserve"> mobilný telefón OP aj počas dennej </w:t>
      </w:r>
      <w:proofErr w:type="spellStart"/>
      <w:r w:rsidRPr="00A71465">
        <w:t>smeny</w:t>
      </w:r>
      <w:proofErr w:type="spellEnd"/>
    </w:p>
    <w:p w:rsidR="008945DE" w:rsidRDefault="008945DE" w:rsidP="00DC4BEB">
      <w:pPr>
        <w:pStyle w:val="Bezmezer"/>
        <w:rPr>
          <w:bCs/>
          <w:iCs/>
        </w:rPr>
      </w:pPr>
    </w:p>
    <w:p w:rsidR="00255AB9" w:rsidRPr="00A71465" w:rsidRDefault="00255AB9" w:rsidP="00DC4BEB">
      <w:pPr>
        <w:pStyle w:val="Bezmezer"/>
        <w:rPr>
          <w:bCs/>
          <w:iCs/>
        </w:rPr>
      </w:pPr>
    </w:p>
    <w:p w:rsidR="00BD5015" w:rsidRDefault="00BD5015" w:rsidP="00A71465">
      <w:pPr>
        <w:pStyle w:val="Bezmezer"/>
        <w:tabs>
          <w:tab w:val="left" w:pos="3705"/>
        </w:tabs>
        <w:jc w:val="center"/>
        <w:rPr>
          <w:b/>
          <w:bCs/>
          <w:iCs/>
        </w:rPr>
      </w:pPr>
      <w:r w:rsidRPr="00A71465">
        <w:rPr>
          <w:b/>
          <w:bCs/>
          <w:iCs/>
        </w:rPr>
        <w:t>Uznesenie č.</w:t>
      </w:r>
      <w:r w:rsidR="00A71465">
        <w:rPr>
          <w:b/>
          <w:bCs/>
          <w:iCs/>
        </w:rPr>
        <w:t xml:space="preserve"> </w:t>
      </w:r>
      <w:r w:rsidRPr="00A71465">
        <w:rPr>
          <w:b/>
          <w:bCs/>
          <w:iCs/>
        </w:rPr>
        <w:t>23/2015</w:t>
      </w:r>
    </w:p>
    <w:p w:rsidR="00A71465" w:rsidRPr="00A71465" w:rsidRDefault="00A71465" w:rsidP="00A71465">
      <w:pPr>
        <w:pStyle w:val="Bezmezer"/>
        <w:tabs>
          <w:tab w:val="left" w:pos="3705"/>
        </w:tabs>
        <w:jc w:val="center"/>
        <w:rPr>
          <w:b/>
          <w:bCs/>
          <w:iCs/>
        </w:rPr>
      </w:pPr>
    </w:p>
    <w:p w:rsidR="00BD5015" w:rsidRPr="00DC4BEB" w:rsidRDefault="00BD5015" w:rsidP="00DC4BEB">
      <w:pPr>
        <w:pStyle w:val="Bezmezer"/>
        <w:tabs>
          <w:tab w:val="left" w:pos="3705"/>
        </w:tabs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BD5015" w:rsidRPr="00DC4BEB" w:rsidRDefault="00BD5015" w:rsidP="00DC4BEB">
      <w:pPr>
        <w:pStyle w:val="Bezmezer"/>
        <w:rPr>
          <w:bCs/>
          <w:iCs/>
        </w:rPr>
      </w:pP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>a)</w:t>
      </w:r>
      <w:r w:rsidRPr="00DC4BEB">
        <w:rPr>
          <w:b/>
          <w:bCs/>
          <w:iCs/>
        </w:rPr>
        <w:t xml:space="preserve"> berie na vedomie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- Rozbor rozpočtového hospodárenia Obce Trnovec na Váhom za rok 2014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- Správu nezávislého audítora o overení účtovnej závierky za rok 2014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- Stanovisko hlavného kontrolóra k záverečnému účtu obce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>b)</w:t>
      </w:r>
      <w:r w:rsidRPr="00DC4BEB">
        <w:rPr>
          <w:b/>
          <w:bCs/>
          <w:iCs/>
        </w:rPr>
        <w:t xml:space="preserve"> schvaľuje</w:t>
      </w:r>
    </w:p>
    <w:p w:rsidR="00BD5015" w:rsidRPr="00DC4BEB" w:rsidRDefault="00BD5015" w:rsidP="00DC4BEB">
      <w:pPr>
        <w:spacing w:line="240" w:lineRule="auto"/>
        <w:rPr>
          <w:b/>
          <w:bCs/>
          <w:iCs/>
        </w:rPr>
      </w:pPr>
      <w:r w:rsidRPr="00DC4BEB">
        <w:rPr>
          <w:b/>
          <w:bCs/>
          <w:iCs/>
        </w:rPr>
        <w:t xml:space="preserve">1. celoročné hospodárenie Obce Trnovec nad Váhom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„ BEZ VÝHRAD „ </w:t>
      </w:r>
    </w:p>
    <w:p w:rsidR="00BD5015" w:rsidRPr="00DC4BEB" w:rsidRDefault="00BD5015" w:rsidP="00DC4BEB">
      <w:pPr>
        <w:spacing w:line="240" w:lineRule="auto"/>
        <w:rPr>
          <w:b/>
          <w:bCs/>
          <w:iCs/>
        </w:rPr>
      </w:pPr>
      <w:r w:rsidRPr="00DC4BEB">
        <w:rPr>
          <w:b/>
          <w:bCs/>
          <w:iCs/>
        </w:rPr>
        <w:t xml:space="preserve">2. záverečný účet obce za rok 2014 nasledovne: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- výsledok rozpočtového hospodárenia obce v porovnaní bežných a kapitálových výdavkov § 10 ods. 3 písm. a) a b) zákona č. 583/2004 Z. z.: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                                     P r í j m y                    V ý d a v k y                   Výsledok hospodárenia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Bežné                         1.638.681,53                 1.341.690,66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Kapitálové                     3.623,83                       238.564,15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 xml:space="preserve">SPOLU                      1.642.305,36                  1.580.254,81                            </w:t>
      </w:r>
      <w:r w:rsidRPr="00DC4BEB">
        <w:rPr>
          <w:b/>
          <w:bCs/>
          <w:iCs/>
        </w:rPr>
        <w:t xml:space="preserve">62.050,55 </w:t>
      </w: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>Výsledok rozpočtového hospodárenia je za rok 2014 prebytok v sume 62.050,55 €. Tvorba rezervného fondu je v súlade s pravidlami rozpočtového hospodárenia vo výške 10% z prebytku hospodárenia a to je 6.205,55 €, použitie tohto fondu schvaľuje na výstavbu kanalizácie.</w:t>
      </w:r>
    </w:p>
    <w:p w:rsidR="00A71465" w:rsidRDefault="00A71465" w:rsidP="00DC4BEB">
      <w:pPr>
        <w:spacing w:line="240" w:lineRule="auto"/>
        <w:rPr>
          <w:b/>
          <w:bCs/>
          <w:iCs/>
        </w:rPr>
      </w:pPr>
    </w:p>
    <w:p w:rsidR="00BD5015" w:rsidRPr="00DC4BEB" w:rsidRDefault="00BD5015" w:rsidP="00DC4BEB">
      <w:pPr>
        <w:spacing w:line="240" w:lineRule="auto"/>
        <w:rPr>
          <w:bCs/>
          <w:iCs/>
        </w:rPr>
      </w:pPr>
      <w:r w:rsidRPr="00DC4BEB">
        <w:rPr>
          <w:b/>
          <w:bCs/>
          <w:iCs/>
        </w:rPr>
        <w:lastRenderedPageBreak/>
        <w:t xml:space="preserve">3. usporiadanie účtovného výsledku hospodárenia zistený z výkazu ziskov a strát </w:t>
      </w:r>
    </w:p>
    <w:p w:rsidR="00BD5015" w:rsidRDefault="00BD5015" w:rsidP="00DC4BEB">
      <w:pPr>
        <w:spacing w:line="240" w:lineRule="auto"/>
        <w:rPr>
          <w:bCs/>
          <w:iCs/>
        </w:rPr>
      </w:pPr>
      <w:r w:rsidRPr="00DC4BEB">
        <w:rPr>
          <w:bCs/>
          <w:iCs/>
        </w:rPr>
        <w:t>v sume 73.903,12 € zúčtovaním výsledku hospodárenia - účet 431 s účtom nerozdeleného výsledku hospodárenia - účet 428.</w:t>
      </w:r>
    </w:p>
    <w:p w:rsidR="00A71465" w:rsidRPr="00DC4BEB" w:rsidRDefault="00A71465" w:rsidP="00DC4BEB">
      <w:pPr>
        <w:spacing w:line="240" w:lineRule="auto"/>
        <w:rPr>
          <w:bCs/>
          <w:iCs/>
        </w:rPr>
      </w:pPr>
    </w:p>
    <w:p w:rsidR="00BD5015" w:rsidRDefault="00BD5015" w:rsidP="00A71465">
      <w:pPr>
        <w:pStyle w:val="Bezmezer"/>
        <w:tabs>
          <w:tab w:val="left" w:pos="3810"/>
        </w:tabs>
        <w:jc w:val="center"/>
        <w:rPr>
          <w:b/>
          <w:bCs/>
          <w:iCs/>
        </w:rPr>
      </w:pPr>
      <w:r w:rsidRPr="00A71465">
        <w:rPr>
          <w:b/>
          <w:bCs/>
          <w:iCs/>
        </w:rPr>
        <w:t>Uznesenie č.</w:t>
      </w:r>
      <w:r w:rsidR="00A71465">
        <w:rPr>
          <w:b/>
          <w:bCs/>
          <w:iCs/>
        </w:rPr>
        <w:t xml:space="preserve"> </w:t>
      </w:r>
      <w:r w:rsidRPr="00A71465">
        <w:rPr>
          <w:b/>
          <w:bCs/>
          <w:iCs/>
        </w:rPr>
        <w:t>24/2015</w:t>
      </w:r>
    </w:p>
    <w:p w:rsidR="00A71465" w:rsidRPr="00A71465" w:rsidRDefault="00A71465" w:rsidP="00A71465">
      <w:pPr>
        <w:pStyle w:val="Bezmezer"/>
        <w:tabs>
          <w:tab w:val="left" w:pos="3810"/>
        </w:tabs>
        <w:jc w:val="center"/>
        <w:rPr>
          <w:b/>
          <w:bCs/>
          <w:iCs/>
        </w:rPr>
      </w:pPr>
    </w:p>
    <w:p w:rsidR="00BD5015" w:rsidRDefault="00BD5015" w:rsidP="00A71465">
      <w:pPr>
        <w:pStyle w:val="Bezmezer"/>
        <w:tabs>
          <w:tab w:val="left" w:pos="3810"/>
        </w:tabs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A71465" w:rsidRPr="00DC4BEB" w:rsidRDefault="00A71465" w:rsidP="00A71465">
      <w:pPr>
        <w:pStyle w:val="Bezmezer"/>
        <w:tabs>
          <w:tab w:val="left" w:pos="3810"/>
        </w:tabs>
        <w:rPr>
          <w:bCs/>
          <w:iCs/>
        </w:rPr>
      </w:pPr>
    </w:p>
    <w:p w:rsidR="00BD5015" w:rsidRDefault="00BD5015" w:rsidP="00DC4BEB">
      <w:pPr>
        <w:spacing w:line="240" w:lineRule="auto"/>
      </w:pPr>
      <w:r w:rsidRPr="00DC4BEB">
        <w:rPr>
          <w:b/>
        </w:rPr>
        <w:t>berie na vedomie</w:t>
      </w:r>
      <w:r w:rsidR="00A71465">
        <w:t xml:space="preserve"> </w:t>
      </w:r>
      <w:r w:rsidRPr="00DC4BEB">
        <w:t>,,audit verejného osvetlenia obce“</w:t>
      </w:r>
    </w:p>
    <w:p w:rsidR="00A71465" w:rsidRPr="00DC4BEB" w:rsidRDefault="00A71465" w:rsidP="00DC4BEB">
      <w:pPr>
        <w:spacing w:line="240" w:lineRule="auto"/>
      </w:pPr>
    </w:p>
    <w:p w:rsidR="00BD5015" w:rsidRPr="00A71465" w:rsidRDefault="00BD5015" w:rsidP="00A71465">
      <w:pPr>
        <w:spacing w:line="240" w:lineRule="auto"/>
        <w:jc w:val="center"/>
        <w:rPr>
          <w:b/>
        </w:rPr>
      </w:pPr>
      <w:r w:rsidRPr="00A71465">
        <w:rPr>
          <w:b/>
        </w:rPr>
        <w:t>Uznesenie č.</w:t>
      </w:r>
      <w:r w:rsidR="00A71465">
        <w:rPr>
          <w:b/>
        </w:rPr>
        <w:t xml:space="preserve"> </w:t>
      </w:r>
      <w:r w:rsidRPr="00A71465">
        <w:rPr>
          <w:b/>
        </w:rPr>
        <w:t>25/2015</w:t>
      </w:r>
    </w:p>
    <w:p w:rsidR="00BD5015" w:rsidRPr="00DC4BEB" w:rsidRDefault="00BD5015" w:rsidP="00DC4BEB">
      <w:pPr>
        <w:spacing w:line="240" w:lineRule="auto"/>
      </w:pPr>
      <w:r w:rsidRPr="00DC4BEB">
        <w:t>Obecné zastupiteľstvo v Trnovci nad Váhom</w:t>
      </w:r>
    </w:p>
    <w:p w:rsidR="00A71465" w:rsidRDefault="00A71465" w:rsidP="00A71465">
      <w:pPr>
        <w:spacing w:line="240" w:lineRule="auto"/>
      </w:pPr>
      <w:r w:rsidRPr="00A71465">
        <w:rPr>
          <w:b/>
        </w:rPr>
        <w:t>b</w:t>
      </w:r>
      <w:r w:rsidR="00BD5015" w:rsidRPr="00A71465">
        <w:rPr>
          <w:b/>
        </w:rPr>
        <w:t>erie na vedomie</w:t>
      </w:r>
      <w:r>
        <w:rPr>
          <w:b/>
        </w:rPr>
        <w:t xml:space="preserve"> </w:t>
      </w:r>
      <w:r w:rsidR="00BD5015" w:rsidRPr="00DC4BEB">
        <w:t xml:space="preserve"> informáciu o zmenách a zámeroch občianskeho združenia </w:t>
      </w:r>
      <w:proofErr w:type="spellStart"/>
      <w:r w:rsidR="00BD5015" w:rsidRPr="00DC4BEB">
        <w:t>Via</w:t>
      </w:r>
      <w:proofErr w:type="spellEnd"/>
      <w:r w:rsidR="00BD5015" w:rsidRPr="00DC4BEB">
        <w:t xml:space="preserve"> </w:t>
      </w:r>
      <w:proofErr w:type="spellStart"/>
      <w:r w:rsidR="00BD5015" w:rsidRPr="00DC4BEB">
        <w:t>Romanum</w:t>
      </w:r>
      <w:proofErr w:type="spellEnd"/>
    </w:p>
    <w:p w:rsidR="00A71465" w:rsidRPr="00A71465" w:rsidRDefault="00A71465" w:rsidP="00A71465">
      <w:pPr>
        <w:spacing w:line="240" w:lineRule="auto"/>
      </w:pPr>
    </w:p>
    <w:p w:rsidR="00BD5015" w:rsidRPr="00A71465" w:rsidRDefault="00BD5015" w:rsidP="00A71465">
      <w:pPr>
        <w:tabs>
          <w:tab w:val="left" w:pos="3975"/>
        </w:tabs>
        <w:spacing w:line="240" w:lineRule="auto"/>
        <w:jc w:val="center"/>
        <w:rPr>
          <w:b/>
        </w:rPr>
      </w:pPr>
      <w:r w:rsidRPr="00A71465">
        <w:rPr>
          <w:b/>
        </w:rPr>
        <w:t>Uznesenie č.</w:t>
      </w:r>
      <w:r w:rsidR="00A71465">
        <w:rPr>
          <w:b/>
        </w:rPr>
        <w:t xml:space="preserve"> </w:t>
      </w:r>
      <w:r w:rsidRPr="00A71465">
        <w:rPr>
          <w:b/>
        </w:rPr>
        <w:t>26/2015</w:t>
      </w:r>
    </w:p>
    <w:p w:rsidR="00BD5015" w:rsidRPr="00DC4BEB" w:rsidRDefault="00BD5015" w:rsidP="00DC4BEB">
      <w:pPr>
        <w:tabs>
          <w:tab w:val="left" w:pos="3975"/>
        </w:tabs>
        <w:spacing w:line="240" w:lineRule="auto"/>
      </w:pPr>
      <w:r w:rsidRPr="00DC4BEB">
        <w:t>Obecné zastupiteľstvo v Trnovci nad Váhom</w:t>
      </w:r>
    </w:p>
    <w:p w:rsidR="00BD5015" w:rsidRPr="00DC4BEB" w:rsidRDefault="00BD5015" w:rsidP="00F35924">
      <w:pPr>
        <w:numPr>
          <w:ilvl w:val="0"/>
          <w:numId w:val="15"/>
        </w:numPr>
        <w:spacing w:after="0" w:line="240" w:lineRule="auto"/>
      </w:pPr>
      <w:r w:rsidRPr="00255AB9">
        <w:rPr>
          <w:b/>
        </w:rPr>
        <w:t>berie na vedomie</w:t>
      </w:r>
      <w:r w:rsidRPr="00DC4BEB">
        <w:t xml:space="preserve"> príspevok Ing. Jaroslava Hlavatého</w:t>
      </w:r>
    </w:p>
    <w:p w:rsidR="00BD5015" w:rsidRPr="00DC4BEB" w:rsidRDefault="00BD5015" w:rsidP="00F35924">
      <w:pPr>
        <w:numPr>
          <w:ilvl w:val="0"/>
          <w:numId w:val="15"/>
        </w:numPr>
        <w:spacing w:after="0" w:line="240" w:lineRule="auto"/>
      </w:pPr>
      <w:r w:rsidRPr="00255AB9">
        <w:rPr>
          <w:b/>
        </w:rPr>
        <w:t>žiada</w:t>
      </w:r>
      <w:r w:rsidRPr="00DC4BEB">
        <w:rPr>
          <w:b/>
        </w:rPr>
        <w:t xml:space="preserve"> </w:t>
      </w:r>
      <w:r w:rsidRPr="00DC4BEB">
        <w:t xml:space="preserve">starostu obce o zorganizovanie pracovného stretnutia u zástupcu </w:t>
      </w:r>
      <w:proofErr w:type="spellStart"/>
      <w:r w:rsidRPr="00DC4BEB">
        <w:t>Dusla</w:t>
      </w:r>
      <w:proofErr w:type="spellEnd"/>
      <w:r w:rsidRPr="00DC4BEB">
        <w:t xml:space="preserve"> a.s. Šaľa</w:t>
      </w:r>
    </w:p>
    <w:p w:rsidR="00BD5015" w:rsidRPr="00DC4BEB" w:rsidRDefault="000359C9" w:rsidP="00DC4BEB">
      <w:pPr>
        <w:tabs>
          <w:tab w:val="left" w:pos="3975"/>
        </w:tabs>
        <w:spacing w:line="240" w:lineRule="auto"/>
      </w:pPr>
      <w:r>
        <w:t xml:space="preserve">                       </w:t>
      </w:r>
      <w:r w:rsidR="00BD5015" w:rsidRPr="00DC4BEB">
        <w:t>Termín: máj 2015</w:t>
      </w:r>
    </w:p>
    <w:p w:rsidR="00BD5015" w:rsidRPr="00DC4BEB" w:rsidRDefault="00BD5015" w:rsidP="00DC4BEB">
      <w:pPr>
        <w:pStyle w:val="Bezmezer"/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DC7F57" w:rsidRPr="00DC4BEB">
        <w:rPr>
          <w:bCs/>
          <w:iCs/>
        </w:rPr>
        <w:t>2</w:t>
      </w:r>
      <w:r w:rsidR="000D741E" w:rsidRPr="00DC4BEB">
        <w:rPr>
          <w:bCs/>
          <w:iCs/>
        </w:rPr>
        <w:t>5</w:t>
      </w:r>
      <w:r w:rsidRPr="00DC4BEB">
        <w:rPr>
          <w:bCs/>
          <w:iCs/>
        </w:rPr>
        <w:t xml:space="preserve">. </w:t>
      </w:r>
      <w:r w:rsidR="000D741E" w:rsidRPr="00DC4BEB">
        <w:rPr>
          <w:bCs/>
          <w:iCs/>
        </w:rPr>
        <w:t>februára</w:t>
      </w:r>
      <w:r w:rsidRPr="00DC4BEB">
        <w:rPr>
          <w:bCs/>
          <w:iCs/>
        </w:rPr>
        <w:t xml:space="preserve"> 2015</w:t>
      </w:r>
    </w:p>
    <w:p w:rsidR="008945DE" w:rsidRDefault="008945DE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Pr="00DC4BEB" w:rsidRDefault="00255AB9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                                                                                             </w:t>
      </w:r>
      <w:r w:rsidR="005F5EFA">
        <w:rPr>
          <w:bCs/>
          <w:iCs/>
        </w:rPr>
        <w:t xml:space="preserve">                     </w:t>
      </w:r>
      <w:r w:rsidR="00255AB9">
        <w:rPr>
          <w:bCs/>
          <w:iCs/>
        </w:rPr>
        <w:t xml:space="preserve">                </w:t>
      </w:r>
      <w:r w:rsidR="005F5EFA">
        <w:rPr>
          <w:bCs/>
          <w:iCs/>
        </w:rPr>
        <w:t xml:space="preserve">   </w:t>
      </w:r>
      <w:r w:rsidRPr="00DC4BEB">
        <w:rPr>
          <w:bCs/>
          <w:iCs/>
        </w:rPr>
        <w:t xml:space="preserve"> Ing. Július Rábek</w:t>
      </w: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                                                                                        </w:t>
      </w:r>
      <w:r w:rsidR="005F5EFA">
        <w:rPr>
          <w:bCs/>
          <w:iCs/>
        </w:rPr>
        <w:t xml:space="preserve">                       </w:t>
      </w:r>
      <w:r w:rsidRPr="00DC4BEB">
        <w:rPr>
          <w:bCs/>
          <w:iCs/>
        </w:rPr>
        <w:t xml:space="preserve">        </w:t>
      </w:r>
      <w:r w:rsidR="00255AB9">
        <w:rPr>
          <w:bCs/>
          <w:iCs/>
        </w:rPr>
        <w:t xml:space="preserve">                </w:t>
      </w:r>
      <w:r w:rsidRPr="00DC4BEB">
        <w:rPr>
          <w:bCs/>
          <w:iCs/>
        </w:rPr>
        <w:t xml:space="preserve">  starosta obce</w:t>
      </w:r>
    </w:p>
    <w:p w:rsidR="008945DE" w:rsidRDefault="008945DE" w:rsidP="008945DE">
      <w:pPr>
        <w:rPr>
          <w:b/>
          <w:sz w:val="24"/>
          <w:szCs w:val="24"/>
        </w:rPr>
      </w:pPr>
    </w:p>
    <w:p w:rsidR="008945DE" w:rsidRPr="008945DE" w:rsidRDefault="008945DE" w:rsidP="008945DE">
      <w:pPr>
        <w:jc w:val="center"/>
        <w:rPr>
          <w:b/>
          <w:sz w:val="24"/>
          <w:szCs w:val="24"/>
        </w:rPr>
      </w:pP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709E"/>
    <w:rsid w:val="000359C9"/>
    <w:rsid w:val="000A5114"/>
    <w:rsid w:val="000D741E"/>
    <w:rsid w:val="00110ACE"/>
    <w:rsid w:val="0017601B"/>
    <w:rsid w:val="00180AF8"/>
    <w:rsid w:val="001833AF"/>
    <w:rsid w:val="0020620D"/>
    <w:rsid w:val="0024709E"/>
    <w:rsid w:val="00255AB9"/>
    <w:rsid w:val="003B0E6D"/>
    <w:rsid w:val="003C1478"/>
    <w:rsid w:val="00451C44"/>
    <w:rsid w:val="00475864"/>
    <w:rsid w:val="004878FD"/>
    <w:rsid w:val="005F5EFA"/>
    <w:rsid w:val="00696F39"/>
    <w:rsid w:val="006B094B"/>
    <w:rsid w:val="007E38FA"/>
    <w:rsid w:val="0088006F"/>
    <w:rsid w:val="008945DE"/>
    <w:rsid w:val="008C598C"/>
    <w:rsid w:val="008F342B"/>
    <w:rsid w:val="00A21A3D"/>
    <w:rsid w:val="00A577AB"/>
    <w:rsid w:val="00A71465"/>
    <w:rsid w:val="00BC0BC5"/>
    <w:rsid w:val="00BD5015"/>
    <w:rsid w:val="00C0030F"/>
    <w:rsid w:val="00DB4A20"/>
    <w:rsid w:val="00DC4BEB"/>
    <w:rsid w:val="00DC7F57"/>
    <w:rsid w:val="00F35924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16</cp:revision>
  <cp:lastPrinted>2015-02-27T07:50:00Z</cp:lastPrinted>
  <dcterms:created xsi:type="dcterms:W3CDTF">2015-02-26T18:58:00Z</dcterms:created>
  <dcterms:modified xsi:type="dcterms:W3CDTF">2015-03-02T13:35:00Z</dcterms:modified>
</cp:coreProperties>
</file>