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30" w:rsidRPr="009F2830" w:rsidRDefault="009F2830" w:rsidP="007449BF">
      <w:pPr>
        <w:pStyle w:val="Zhlav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449BF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Zhlav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3C0816">
        <w:rPr>
          <w:sz w:val="24"/>
          <w:szCs w:val="24"/>
        </w:rPr>
        <w:t>1</w:t>
      </w:r>
      <w:r w:rsidR="007449BF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449BF">
        <w:rPr>
          <w:sz w:val="24"/>
          <w:szCs w:val="24"/>
        </w:rPr>
        <w:t xml:space="preserve"> </w:t>
      </w:r>
      <w:r w:rsidR="003C0816">
        <w:rPr>
          <w:sz w:val="24"/>
          <w:szCs w:val="24"/>
        </w:rPr>
        <w:t>3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C001F9">
        <w:rPr>
          <w:sz w:val="24"/>
          <w:szCs w:val="24"/>
        </w:rPr>
        <w:t>2</w:t>
      </w:r>
      <w:r w:rsidR="003C0816">
        <w:rPr>
          <w:sz w:val="24"/>
          <w:szCs w:val="24"/>
        </w:rPr>
        <w:t>3.02</w:t>
      </w:r>
      <w:r w:rsidR="00ED70CD">
        <w:rPr>
          <w:sz w:val="24"/>
          <w:szCs w:val="24"/>
        </w:rPr>
        <w:t>. 2015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9F2830" w:rsidRDefault="00433642" w:rsidP="00433642">
      <w:pPr>
        <w:jc w:val="both"/>
        <w:rPr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3C0816" w:rsidRPr="007449BF">
        <w:rPr>
          <w:sz w:val="24"/>
          <w:szCs w:val="24"/>
          <w:u w:val="single"/>
        </w:rPr>
        <w:t>2</w:t>
      </w:r>
      <w:r w:rsidR="009F2830" w:rsidRPr="007449BF">
        <w:rPr>
          <w:sz w:val="24"/>
          <w:szCs w:val="24"/>
          <w:u w:val="single"/>
        </w:rPr>
        <w:t>:</w:t>
      </w:r>
      <w:r w:rsidR="009F2830">
        <w:rPr>
          <w:sz w:val="24"/>
          <w:szCs w:val="24"/>
        </w:rPr>
        <w:t xml:space="preserve"> </w:t>
      </w:r>
      <w:r w:rsidRPr="00ED70CD">
        <w:rPr>
          <w:b/>
          <w:sz w:val="24"/>
          <w:szCs w:val="24"/>
        </w:rPr>
        <w:t>„Kontrola plnenia uznesení“</w:t>
      </w:r>
    </w:p>
    <w:p w:rsidR="00ED70CD" w:rsidRPr="009F2830" w:rsidRDefault="00ED70CD" w:rsidP="00ED70CD">
      <w:pPr>
        <w:jc w:val="both"/>
        <w:rPr>
          <w:i/>
          <w:sz w:val="24"/>
          <w:szCs w:val="24"/>
        </w:rPr>
      </w:pP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DC5199">
        <w:rPr>
          <w:b/>
          <w:i/>
          <w:sz w:val="24"/>
          <w:szCs w:val="24"/>
        </w:rPr>
        <w:t>Predkladá</w:t>
      </w:r>
      <w:r w:rsidR="00DC5199">
        <w:rPr>
          <w:b/>
          <w:i/>
          <w:sz w:val="24"/>
          <w:szCs w:val="24"/>
        </w:rPr>
        <w:t>:</w:t>
      </w:r>
      <w:r w:rsidRPr="00ED70CD">
        <w:rPr>
          <w:sz w:val="24"/>
          <w:szCs w:val="24"/>
        </w:rPr>
        <w:t xml:space="preserve"> Ing. Július Rábek, starosta obce</w:t>
      </w:r>
    </w:p>
    <w:p w:rsidR="00581C7B" w:rsidRDefault="00581C7B" w:rsidP="00DB63D6">
      <w:pPr>
        <w:spacing w:line="240" w:lineRule="auto"/>
        <w:rPr>
          <w:sz w:val="24"/>
          <w:szCs w:val="24"/>
        </w:rPr>
      </w:pPr>
    </w:p>
    <w:p w:rsidR="00581C7B" w:rsidRDefault="00581C7B" w:rsidP="00DB63D6">
      <w:pPr>
        <w:spacing w:line="240" w:lineRule="auto"/>
        <w:rPr>
          <w:sz w:val="24"/>
          <w:szCs w:val="24"/>
        </w:rPr>
      </w:pPr>
    </w:p>
    <w:p w:rsidR="00DB63D6" w:rsidRPr="00DB63D6" w:rsidRDefault="00DB63D6" w:rsidP="00DB63D6">
      <w:pPr>
        <w:spacing w:line="240" w:lineRule="auto"/>
        <w:rPr>
          <w:b/>
        </w:rPr>
      </w:pPr>
      <w:bookmarkStart w:id="0" w:name="_GoBack"/>
      <w:bookmarkEnd w:id="0"/>
      <w:r w:rsidRPr="00DB63D6">
        <w:rPr>
          <w:b/>
        </w:rPr>
        <w:t xml:space="preserve">Dôvodová správa k materiálu č. 1 na 3. zasadnutie OZ v Trnovci nad Váhom </w:t>
      </w:r>
    </w:p>
    <w:p w:rsidR="00DB63D6" w:rsidRDefault="00DB63D6" w:rsidP="00DB63D6">
      <w:pPr>
        <w:spacing w:line="240" w:lineRule="auto"/>
      </w:pPr>
      <w:r>
        <w:t xml:space="preserve">Uznesením č. 11/2015 písm. a) bod 1. z 2. zasadnutia OZ v Trnovci nad Váhom dňa 26.1. 2015 obecné zastupiteľstvo bralo na vedomie príspevok Ing. </w:t>
      </w:r>
      <w:proofErr w:type="spellStart"/>
      <w:r>
        <w:t>Vižďákovej</w:t>
      </w:r>
      <w:proofErr w:type="spellEnd"/>
      <w:r>
        <w:t xml:space="preserve"> a uložilo na preverenie zistenie informácií o psom útulku, nachádzajúceho sa na Športovej ulici.</w:t>
      </w:r>
    </w:p>
    <w:p w:rsidR="00DB63D6" w:rsidRDefault="00DB63D6" w:rsidP="00DB63D6">
      <w:pPr>
        <w:spacing w:line="240" w:lineRule="auto"/>
      </w:pPr>
      <w:r>
        <w:t xml:space="preserve">Na základe tohto podnetu bol Ing. Máriou </w:t>
      </w:r>
      <w:proofErr w:type="spellStart"/>
      <w:r>
        <w:t>Gašpierikovou</w:t>
      </w:r>
      <w:proofErr w:type="spellEnd"/>
      <w:r>
        <w:t xml:space="preserve"> v zmysle ustanovenia §  117 ods. 1 zákona č.50/1976 Zb. o územnom plánovaní a stavebnom poriadku v znení neskorších predpisov zvolaný štátny stavebný dohľad, dňa 27.2.2015, na prešetrenie skutkového stavu. Situácia je riešená stavebným úradom.</w:t>
      </w:r>
    </w:p>
    <w:p w:rsidR="00DB63D6" w:rsidRDefault="00DB63D6" w:rsidP="00DB63D6">
      <w:pPr>
        <w:spacing w:line="240" w:lineRule="auto"/>
      </w:pPr>
      <w:r>
        <w:t xml:space="preserve">Uznesením č. 11/2015 písm. a) bod 2. z 2. zasadnutia OZ v Trnovci nad Váhom dňa 26.1. 2015 obecné zastupiteľstvo na základe príspevku Ing. </w:t>
      </w:r>
      <w:proofErr w:type="spellStart"/>
      <w:r>
        <w:t>Vižďákovej</w:t>
      </w:r>
      <w:proofErr w:type="spellEnd"/>
      <w:r>
        <w:t xml:space="preserve"> uložilo preverenie situácie v objekte starej fary ohľadne invázie potkanov a  zabezpečenia deratizácie.</w:t>
      </w:r>
    </w:p>
    <w:p w:rsidR="00DB63D6" w:rsidRDefault="00DB63D6" w:rsidP="00DB63D6">
      <w:pPr>
        <w:spacing w:line="240" w:lineRule="auto"/>
      </w:pPr>
      <w:r>
        <w:t>Dňa 4.2.2015 bola Komisiou životného prostredia, dopravy, výstavby a poľnohospodárstva vykonaná obhliadka v objekte starej fary. Podľa vykonanej kontroly sa skonštatovalo, že sa v danom objekte nevyskytujú stopy po hlodavcoch. Napriek tomu bola obcou zaobstaraná otrava a následne umiestnená v objekte prístavby starej fary.</w:t>
      </w:r>
    </w:p>
    <w:p w:rsidR="00DB63D6" w:rsidRDefault="00DB63D6" w:rsidP="00DB63D6">
      <w:pPr>
        <w:spacing w:line="240" w:lineRule="auto"/>
      </w:pPr>
      <w:r>
        <w:t xml:space="preserve">Na základe uznesenia č. 11/2015 písm. e) bod 5. z 2. zasadnutia OZ v Trnovci nad Váhom dňa 26.1. 2015 obecné zastupiteľstvo zobralo na vedomie dotaz R. </w:t>
      </w:r>
      <w:proofErr w:type="spellStart"/>
      <w:r>
        <w:t>Lánga</w:t>
      </w:r>
      <w:proofErr w:type="spellEnd"/>
      <w:r>
        <w:t xml:space="preserve"> o stave kamerového systému. Opätovne bol obcou vyzvaný p. Roman </w:t>
      </w:r>
      <w:proofErr w:type="spellStart"/>
      <w:r>
        <w:t>Keszeg</w:t>
      </w:r>
      <w:proofErr w:type="spellEnd"/>
      <w:r>
        <w:t xml:space="preserve">, konateľ spoločnosti </w:t>
      </w:r>
      <w:proofErr w:type="spellStart"/>
      <w:r>
        <w:t>Alcam</w:t>
      </w:r>
      <w:proofErr w:type="spellEnd"/>
      <w:r>
        <w:t xml:space="preserve"> Slovakia s.r.o., na </w:t>
      </w:r>
      <w:r>
        <w:lastRenderedPageBreak/>
        <w:t xml:space="preserve">odoslanie správy o kamerovom systéme podľa Zmluvy o dielo č. KS-2012-50-01.Po vzájomnej dohode bol termín odovzdania stanovený do 20.2.2015. </w:t>
      </w:r>
    </w:p>
    <w:p w:rsidR="00DB63D6" w:rsidRDefault="00036782" w:rsidP="00DB63D6">
      <w:pPr>
        <w:spacing w:line="240" w:lineRule="auto"/>
      </w:pPr>
      <w:r>
        <w:t>Ďalej ohľadne kamerového systému n</w:t>
      </w:r>
      <w:r w:rsidR="00DB63D6">
        <w:t xml:space="preserve">a základe uznesenia č. 215/2014 bod A č. 2 z 29. zasadnutia OZ konaného dňa 20.10.2014 obecné zastupiteľstvo bralo na vedomie pripomienku  PaedDr. Imricha </w:t>
      </w:r>
      <w:proofErr w:type="spellStart"/>
      <w:r w:rsidR="00DB63D6">
        <w:t>Subu</w:t>
      </w:r>
      <w:proofErr w:type="spellEnd"/>
      <w:r w:rsidR="00DB63D6">
        <w:t>, PhD. ku kamerovému systému. V rámci pripomienky bolo požiadané o informáciu parametrov kamerového systému a  výšky finančných prostriedkov, ktoré boli investované do kamerového systému.</w:t>
      </w:r>
    </w:p>
    <w:p w:rsidR="00DB63D6" w:rsidRDefault="00DB63D6" w:rsidP="00DB63D6">
      <w:pPr>
        <w:spacing w:line="240" w:lineRule="auto"/>
      </w:pPr>
      <w:r>
        <w:t>Informácie o rozmiestnení kamier a výška finančných prostriedkov investovaných do kamerového systému sú prílohou tohto materiálu.</w:t>
      </w:r>
    </w:p>
    <w:p w:rsidR="00DB63D6" w:rsidRDefault="00DB63D6" w:rsidP="00DB63D6">
      <w:pPr>
        <w:spacing w:line="240" w:lineRule="auto"/>
      </w:pPr>
      <w:r>
        <w:t xml:space="preserve">Uznesením č. 10/2015 písm. b) z 2. zasadnutia OZ dňa 26.1.2015 obecné zastupiteľstvo uložilo komisii športu zistiť skutkový stav TJ Dynama Trnovec nad Váhom a predložiť písomný návrh na riešenie situácie. </w:t>
      </w:r>
    </w:p>
    <w:p w:rsidR="00DB63D6" w:rsidRDefault="00DB63D6" w:rsidP="00DB63D6">
      <w:pPr>
        <w:spacing w:line="240" w:lineRule="auto"/>
      </w:pPr>
      <w:r>
        <w:t xml:space="preserve">Predseda komisie športu PaedDr. Imrich </w:t>
      </w:r>
      <w:proofErr w:type="spellStart"/>
      <w:r>
        <w:t>Suba</w:t>
      </w:r>
      <w:proofErr w:type="spellEnd"/>
      <w:r>
        <w:t xml:space="preserve">, PhD. zvolal pracovné stretnutie s budúcimi členmi komisie (s  </w:t>
      </w:r>
      <w:proofErr w:type="spellStart"/>
      <w:r>
        <w:t>Lórantom</w:t>
      </w:r>
      <w:proofErr w:type="spellEnd"/>
      <w:r>
        <w:t xml:space="preserve"> A. Horváthom, PhDr. Mariánom Takáčom) a so zástupcami futbalového klubu ohľadne riešenia situácie. Stretnutia sa zúčastnil aj starosta obce Ing. Július Rábek a hlavná kontrolórka obce Ing. Mária </w:t>
      </w:r>
      <w:proofErr w:type="spellStart"/>
      <w:r>
        <w:t>Fülöpová</w:t>
      </w:r>
      <w:proofErr w:type="spellEnd"/>
      <w:r>
        <w:t xml:space="preserve">. </w:t>
      </w:r>
      <w:r w:rsidR="00EF1B5D">
        <w:t>Informácie</w:t>
      </w:r>
      <w:r>
        <w:t xml:space="preserve"> k danej situácii vypracoval PaedDr. Imrich </w:t>
      </w:r>
      <w:proofErr w:type="spellStart"/>
      <w:r>
        <w:t>Suba</w:t>
      </w:r>
      <w:proofErr w:type="spellEnd"/>
      <w:r>
        <w:t>, PhD. a je prílohou tohto materiálu.</w:t>
      </w:r>
    </w:p>
    <w:p w:rsidR="00696F39" w:rsidRDefault="00696F39"/>
    <w:sectPr w:rsidR="00696F39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D5E" w:rsidRDefault="00636D5E" w:rsidP="003C0816">
      <w:pPr>
        <w:spacing w:after="0" w:line="240" w:lineRule="auto"/>
      </w:pPr>
      <w:r>
        <w:separator/>
      </w:r>
    </w:p>
  </w:endnote>
  <w:endnote w:type="continuationSeparator" w:id="0">
    <w:p w:rsidR="00636D5E" w:rsidRDefault="00636D5E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D5E" w:rsidRDefault="00636D5E" w:rsidP="003C0816">
      <w:pPr>
        <w:spacing w:after="0" w:line="240" w:lineRule="auto"/>
      </w:pPr>
      <w:r>
        <w:separator/>
      </w:r>
    </w:p>
  </w:footnote>
  <w:footnote w:type="continuationSeparator" w:id="0">
    <w:p w:rsidR="00636D5E" w:rsidRDefault="00636D5E" w:rsidP="003C0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92"/>
    <w:rsid w:val="0002739C"/>
    <w:rsid w:val="000334B0"/>
    <w:rsid w:val="00036782"/>
    <w:rsid w:val="000A07EA"/>
    <w:rsid w:val="000A5114"/>
    <w:rsid w:val="00150949"/>
    <w:rsid w:val="00160165"/>
    <w:rsid w:val="0017601B"/>
    <w:rsid w:val="00180AF8"/>
    <w:rsid w:val="001904A2"/>
    <w:rsid w:val="001A6FAB"/>
    <w:rsid w:val="00213B09"/>
    <w:rsid w:val="00254586"/>
    <w:rsid w:val="002A7393"/>
    <w:rsid w:val="002B5E9C"/>
    <w:rsid w:val="00304520"/>
    <w:rsid w:val="00324F26"/>
    <w:rsid w:val="003359BF"/>
    <w:rsid w:val="00366DBC"/>
    <w:rsid w:val="00380EE4"/>
    <w:rsid w:val="003C0816"/>
    <w:rsid w:val="004049B2"/>
    <w:rsid w:val="00433642"/>
    <w:rsid w:val="00455D92"/>
    <w:rsid w:val="004E18D4"/>
    <w:rsid w:val="00533582"/>
    <w:rsid w:val="005418E8"/>
    <w:rsid w:val="00581C7B"/>
    <w:rsid w:val="00600E3C"/>
    <w:rsid w:val="00636D5E"/>
    <w:rsid w:val="00643BBE"/>
    <w:rsid w:val="00643E29"/>
    <w:rsid w:val="00696F39"/>
    <w:rsid w:val="0073216E"/>
    <w:rsid w:val="007449BF"/>
    <w:rsid w:val="00754AC6"/>
    <w:rsid w:val="007A3C9D"/>
    <w:rsid w:val="007B7AB8"/>
    <w:rsid w:val="007E0160"/>
    <w:rsid w:val="00827F52"/>
    <w:rsid w:val="00842603"/>
    <w:rsid w:val="0084280D"/>
    <w:rsid w:val="00870BE0"/>
    <w:rsid w:val="008742FF"/>
    <w:rsid w:val="0088006F"/>
    <w:rsid w:val="008F1D00"/>
    <w:rsid w:val="009B0290"/>
    <w:rsid w:val="009F2830"/>
    <w:rsid w:val="00A16E55"/>
    <w:rsid w:val="00A21A3D"/>
    <w:rsid w:val="00A2748A"/>
    <w:rsid w:val="00A35322"/>
    <w:rsid w:val="00A7106F"/>
    <w:rsid w:val="00A73023"/>
    <w:rsid w:val="00A73A01"/>
    <w:rsid w:val="00AC042D"/>
    <w:rsid w:val="00AD2309"/>
    <w:rsid w:val="00AE44D1"/>
    <w:rsid w:val="00B24F92"/>
    <w:rsid w:val="00B429B0"/>
    <w:rsid w:val="00C001F9"/>
    <w:rsid w:val="00C932C3"/>
    <w:rsid w:val="00CB1466"/>
    <w:rsid w:val="00D06AD0"/>
    <w:rsid w:val="00D31C06"/>
    <w:rsid w:val="00D3238C"/>
    <w:rsid w:val="00D37809"/>
    <w:rsid w:val="00D42B8F"/>
    <w:rsid w:val="00D96E41"/>
    <w:rsid w:val="00DB2207"/>
    <w:rsid w:val="00DB33DB"/>
    <w:rsid w:val="00DB63D6"/>
    <w:rsid w:val="00DC5199"/>
    <w:rsid w:val="00EC52EB"/>
    <w:rsid w:val="00ED70CD"/>
    <w:rsid w:val="00EF1B5D"/>
    <w:rsid w:val="00F13D2A"/>
    <w:rsid w:val="00F27674"/>
    <w:rsid w:val="00F64F71"/>
    <w:rsid w:val="00FC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melegova</cp:lastModifiedBy>
  <cp:revision>2</cp:revision>
  <cp:lastPrinted>2015-01-20T12:36:00Z</cp:lastPrinted>
  <dcterms:created xsi:type="dcterms:W3CDTF">2015-02-26T09:40:00Z</dcterms:created>
  <dcterms:modified xsi:type="dcterms:W3CDTF">2015-02-26T09:40:00Z</dcterms:modified>
</cp:coreProperties>
</file>