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3" w:rsidRPr="00F44890" w:rsidRDefault="00F62D7F">
      <w:pPr>
        <w:spacing w:line="240" w:lineRule="auto"/>
        <w:jc w:val="both"/>
      </w:pPr>
      <w:r>
        <w:t>Materiál č. 5</w:t>
      </w:r>
      <w:r w:rsidR="008E5974">
        <w:t xml:space="preserve"> na 4</w:t>
      </w:r>
      <w:r w:rsidR="00677D48" w:rsidRPr="00F44890">
        <w:t xml:space="preserve">. zasadnutie Obecného zastupiteľstva v Trnovci nad Váhom dňa </w:t>
      </w:r>
      <w:r w:rsidR="00C33512">
        <w:t>1</w:t>
      </w:r>
      <w:r w:rsidR="008E5974">
        <w:t>4</w:t>
      </w:r>
      <w:r w:rsidR="00805D34">
        <w:t>.</w:t>
      </w:r>
      <w:r w:rsidR="00BE0D0C">
        <w:t xml:space="preserve"> </w:t>
      </w:r>
      <w:r w:rsidR="008E5974">
        <w:t>apríl</w:t>
      </w:r>
      <w:r w:rsidR="0073089D">
        <w:t>a 2023</w:t>
      </w:r>
    </w:p>
    <w:p w:rsidR="00841C63" w:rsidRPr="00F44890" w:rsidRDefault="00841C63">
      <w:pPr>
        <w:jc w:val="both"/>
      </w:pPr>
    </w:p>
    <w:p w:rsidR="00841C63" w:rsidRDefault="00582B23" w:rsidP="00677D48">
      <w:pPr>
        <w:pStyle w:val="Bezriadkovania"/>
      </w:pPr>
      <w:r>
        <w:rPr>
          <w:b/>
        </w:rPr>
        <w:t>K bodu programu 6</w:t>
      </w:r>
      <w:r w:rsidR="00677D48" w:rsidRPr="00F44890">
        <w:rPr>
          <w:b/>
        </w:rPr>
        <w:t>:</w:t>
      </w:r>
      <w:r w:rsidR="00677D48" w:rsidRPr="00F44890">
        <w:t xml:space="preserve"> „</w:t>
      </w:r>
      <w:r w:rsidRPr="00582B23">
        <w:t>Žiadosť o poskytnutie nenávratného finančného príspevku na projekt „Športová zóna s korčuliarskym oválom v Trnovci nad Váhom“ - spolufinancovanie</w:t>
      </w:r>
      <w:r w:rsidR="00677D48" w:rsidRPr="00F44890">
        <w:t>“</w:t>
      </w:r>
    </w:p>
    <w:p w:rsidR="00C33512" w:rsidRPr="00F44890" w:rsidRDefault="00C33512" w:rsidP="00677D48">
      <w:pPr>
        <w:pStyle w:val="Bezriadkovania"/>
      </w:pPr>
    </w:p>
    <w:p w:rsidR="00841C63" w:rsidRPr="00F44890" w:rsidRDefault="00841C63" w:rsidP="00677D48">
      <w:pPr>
        <w:pStyle w:val="Bezriadkovania"/>
      </w:pPr>
    </w:p>
    <w:p w:rsidR="00841C63" w:rsidRPr="00F44890" w:rsidRDefault="00677D48" w:rsidP="00677D48">
      <w:pPr>
        <w:pStyle w:val="Bezriadkovania"/>
      </w:pPr>
      <w:r w:rsidRPr="00F44890">
        <w:t>1. Dôvodová správa</w:t>
      </w:r>
    </w:p>
    <w:p w:rsidR="00841C63" w:rsidRPr="00F44890" w:rsidRDefault="00841C63" w:rsidP="00677D48">
      <w:pPr>
        <w:pStyle w:val="Bezriadkovania"/>
      </w:pPr>
    </w:p>
    <w:p w:rsidR="00841C63" w:rsidRPr="00F44890" w:rsidRDefault="00DA1A0F" w:rsidP="00677D48">
      <w:pPr>
        <w:pStyle w:val="Bezriadkovania"/>
        <w:rPr>
          <w:i/>
        </w:rPr>
      </w:pPr>
      <w:r>
        <w:rPr>
          <w:i/>
        </w:rPr>
        <w:t>Predklad</w:t>
      </w:r>
      <w:r w:rsidR="008E5974">
        <w:rPr>
          <w:i/>
        </w:rPr>
        <w:t xml:space="preserve">á: </w:t>
      </w:r>
      <w:r w:rsidR="00582B23">
        <w:rPr>
          <w:i/>
        </w:rPr>
        <w:t>Mgr. Oliver Berecz, starosta obce</w:t>
      </w:r>
    </w:p>
    <w:p w:rsidR="00841C63" w:rsidRPr="00F44890" w:rsidRDefault="00677D48" w:rsidP="00677D48">
      <w:pPr>
        <w:pStyle w:val="Bezriadkovania"/>
        <w:rPr>
          <w:i/>
        </w:rPr>
      </w:pPr>
      <w:r w:rsidRPr="00F44890">
        <w:tab/>
      </w:r>
      <w:r w:rsidRPr="00F44890">
        <w:rPr>
          <w:i/>
        </w:rPr>
        <w:t xml:space="preserve"> </w:t>
      </w:r>
    </w:p>
    <w:p w:rsidR="00841C63" w:rsidRPr="00F44890" w:rsidRDefault="00841C63" w:rsidP="00677D48">
      <w:pPr>
        <w:pStyle w:val="Bezriadkovania"/>
      </w:pPr>
    </w:p>
    <w:p w:rsidR="00841C63" w:rsidRDefault="00677D48" w:rsidP="00677D48">
      <w:pPr>
        <w:pStyle w:val="Bezriadkovania"/>
        <w:rPr>
          <w:b/>
        </w:rPr>
      </w:pPr>
      <w:r w:rsidRPr="00F44890">
        <w:rPr>
          <w:b/>
        </w:rPr>
        <w:t>Dôvod</w:t>
      </w:r>
      <w:r w:rsidR="008A751B">
        <w:rPr>
          <w:b/>
        </w:rPr>
        <w:t>o</w:t>
      </w:r>
      <w:r w:rsidR="00582B23">
        <w:rPr>
          <w:b/>
        </w:rPr>
        <w:t>vá správa k materiálu č. 5</w:t>
      </w:r>
      <w:r w:rsidR="008E5974">
        <w:rPr>
          <w:b/>
        </w:rPr>
        <w:t xml:space="preserve"> na 4</w:t>
      </w:r>
      <w:r w:rsidRPr="00F44890">
        <w:rPr>
          <w:b/>
        </w:rPr>
        <w:t xml:space="preserve">. zasadnutie OZ v Trnovci nad Váhom </w:t>
      </w:r>
    </w:p>
    <w:p w:rsidR="002B65CA" w:rsidRDefault="002B65CA" w:rsidP="002B65CA">
      <w:pPr>
        <w:pStyle w:val="Bezriadkovania"/>
        <w:jc w:val="center"/>
        <w:rPr>
          <w:b/>
        </w:rPr>
      </w:pPr>
    </w:p>
    <w:p w:rsidR="00E87519" w:rsidRDefault="00582B23" w:rsidP="002259CF">
      <w:pPr>
        <w:pStyle w:val="Bezriadkovania"/>
      </w:pPr>
      <w:r>
        <w:t xml:space="preserve">Fond na podporu športu schválil už tretiu výzvu na predkladanie žiadostí </w:t>
      </w:r>
      <w:r w:rsidRPr="00582B23">
        <w:t xml:space="preserve">o poskytnutie príspevku určeného </w:t>
      </w:r>
      <w:r w:rsidRPr="00582B23">
        <w:rPr>
          <w:bCs/>
        </w:rPr>
        <w:t>na výstavbu, rekonštrukciu a modernizáciu športovej infraštruktúry</w:t>
      </w:r>
      <w:r w:rsidRPr="00582B23">
        <w:t xml:space="preserve"> v celkovej výške 17,6 miliónov eur. Minimálna hodnota projektu je 100.000 eur, minimálne spolufinancovanie zo strany žiadateľa je 30% z oprávnených výdavkov. Maximálna výška príspevku pre jedného žiadateľa je 1.100.000 eur.</w:t>
      </w:r>
    </w:p>
    <w:p w:rsidR="00582B23" w:rsidRDefault="00582B23" w:rsidP="002259CF">
      <w:pPr>
        <w:pStyle w:val="Bezriadkovania"/>
      </w:pPr>
    </w:p>
    <w:p w:rsidR="00582B23" w:rsidRDefault="00582B23" w:rsidP="00582B23">
      <w:pPr>
        <w:pStyle w:val="Bezriadkovania"/>
      </w:pPr>
      <w:r>
        <w:t>O pridelenie príspevku sa Obec Trnovec nad Váhom uchádzala v roku 2022 neúspešne. Teraz sa do výzvy chceme zapojiť znova s projektom na vybudovanie športovej zóny s korčuliarskym oválom, ktorý</w:t>
      </w:r>
      <w:r w:rsidRPr="00582B23">
        <w:t xml:space="preserve"> svojimi parametrami </w:t>
      </w:r>
      <w:r>
        <w:t>bude</w:t>
      </w:r>
      <w:r w:rsidRPr="00582B23">
        <w:t xml:space="preserve"> vyhovova</w:t>
      </w:r>
      <w:r>
        <w:t xml:space="preserve">ť účelu a zároveň spĺňať </w:t>
      </w:r>
      <w:r w:rsidRPr="00582B23">
        <w:t xml:space="preserve">požiadavky súčasného trendu. </w:t>
      </w:r>
    </w:p>
    <w:p w:rsidR="00582B23" w:rsidRPr="00582B23" w:rsidRDefault="00582B23" w:rsidP="00582B23">
      <w:pPr>
        <w:pStyle w:val="Bezriadkovania"/>
      </w:pPr>
      <w:r w:rsidRPr="00582B23">
        <w:t>Realizácia projektu umožní pravidelné a udržateľné využívanie navrhovanej športovej zóny deťmi, mládežou, organizovanými aj neorganizovanými športovcami, ale aj širokou verejnosťou.</w:t>
      </w:r>
    </w:p>
    <w:p w:rsidR="00582B23" w:rsidRPr="00582B23" w:rsidRDefault="00582B23" w:rsidP="00582B23">
      <w:pPr>
        <w:pStyle w:val="Bezriadkovania"/>
      </w:pPr>
    </w:p>
    <w:p w:rsidR="00582B23" w:rsidRPr="00582B23" w:rsidRDefault="00582B23" w:rsidP="00582B23">
      <w:pPr>
        <w:pStyle w:val="Bezriadkovania"/>
      </w:pPr>
      <w:r w:rsidRPr="00582B23">
        <w:t xml:space="preserve">Športovú zónu plánujeme vybudovať v areáli Základnej školy s materskou školou Trnovec nad Váhom, na pozemku, ktorý sa v súčasnosti využíva ako futbalové ihrisko, jedná sa teda o rozšírenie existujúcich športových kapacít. </w:t>
      </w:r>
      <w:r>
        <w:t>Kladne sa k nemu vyjadril aj Slovenský zväz kolieskového korčuľovania.</w:t>
      </w:r>
      <w:r w:rsidRPr="00582B23">
        <w:t xml:space="preserve"> </w:t>
      </w:r>
    </w:p>
    <w:p w:rsidR="00582B23" w:rsidRDefault="00582B23" w:rsidP="002259CF">
      <w:pPr>
        <w:pStyle w:val="Bezriadkovania"/>
      </w:pPr>
    </w:p>
    <w:p w:rsidR="00E87519" w:rsidRDefault="00E87519" w:rsidP="002259CF">
      <w:pPr>
        <w:pStyle w:val="Bezriadkovania"/>
      </w:pPr>
    </w:p>
    <w:p w:rsidR="002259CF" w:rsidRDefault="002259CF" w:rsidP="002259CF">
      <w:pPr>
        <w:pStyle w:val="Bezriadkovania"/>
      </w:pPr>
      <w:r w:rsidRPr="00F44890">
        <w:t>Materiál prerokovaný</w:t>
      </w:r>
    </w:p>
    <w:p w:rsidR="00DD1AFB" w:rsidRPr="00DD1AFB" w:rsidRDefault="00DD1AFB" w:rsidP="00993A7B">
      <w:pPr>
        <w:pStyle w:val="Bezriadkovania"/>
        <w:rPr>
          <w:b/>
        </w:rPr>
      </w:pPr>
    </w:p>
    <w:p w:rsidR="00841C63" w:rsidRPr="00F44890" w:rsidRDefault="00677D48" w:rsidP="00677D48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677D48" w:rsidRPr="00F44890" w:rsidRDefault="00677D48" w:rsidP="00677D48">
      <w:pPr>
        <w:pStyle w:val="Bezriadkovania"/>
        <w:rPr>
          <w:b/>
        </w:rPr>
      </w:pPr>
    </w:p>
    <w:p w:rsidR="00677D48" w:rsidRDefault="00F77D27" w:rsidP="00677D48">
      <w:pPr>
        <w:pStyle w:val="Bezriadkovania"/>
      </w:pPr>
      <w:r w:rsidRPr="00F44890">
        <w:t>Návrh na</w:t>
      </w:r>
      <w:r w:rsidR="00F01076">
        <w:t xml:space="preserve"> </w:t>
      </w:r>
      <w:r w:rsidR="00C33512">
        <w:t xml:space="preserve">uznesenie k materiálu </w:t>
      </w:r>
      <w:r w:rsidR="00582B23">
        <w:t>č. 5</w:t>
      </w:r>
      <w:r w:rsidR="004615FE">
        <w:t xml:space="preserve"> na 4</w:t>
      </w:r>
      <w:bookmarkStart w:id="0" w:name="_GoBack"/>
      <w:bookmarkEnd w:id="0"/>
      <w:r w:rsidRPr="00F44890">
        <w:t>. zasadnutie OZ</w:t>
      </w:r>
    </w:p>
    <w:p w:rsidR="00D60600" w:rsidRDefault="00D60600" w:rsidP="00677D48">
      <w:pPr>
        <w:pStyle w:val="Bezriadkovania"/>
      </w:pPr>
    </w:p>
    <w:p w:rsidR="00D60600" w:rsidRPr="00F44890" w:rsidRDefault="00D60600" w:rsidP="00677D48">
      <w:pPr>
        <w:pStyle w:val="Bezriadkovania"/>
      </w:pPr>
    </w:p>
    <w:p w:rsidR="00841C63" w:rsidRDefault="00677D48" w:rsidP="00677D48">
      <w:pPr>
        <w:pStyle w:val="Bezriadkovania"/>
      </w:pPr>
      <w:r w:rsidRPr="00F44890">
        <w:t>Obecné zas</w:t>
      </w:r>
      <w:r w:rsidR="00C33512">
        <w:t>tupiteľstvo v Trnovci nad Váhom</w:t>
      </w:r>
    </w:p>
    <w:p w:rsidR="00582B23" w:rsidRDefault="00582B23" w:rsidP="00677D48">
      <w:pPr>
        <w:pStyle w:val="Bezriadkovania"/>
      </w:pPr>
    </w:p>
    <w:p w:rsidR="00AB0397" w:rsidRPr="005C750C" w:rsidRDefault="00AB0397" w:rsidP="00AB0397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hAnsi="Calibri" w:cs="Calibri"/>
          <w:lang w:eastAsia="cs-CZ"/>
        </w:rPr>
      </w:pPr>
      <w:r w:rsidRPr="005C750C">
        <w:rPr>
          <w:rFonts w:ascii="Calibri" w:hAnsi="Calibri" w:cs="Calibri"/>
          <w:b/>
          <w:lang w:eastAsia="cs-CZ"/>
        </w:rPr>
        <w:t xml:space="preserve">Berie na vedomie  </w:t>
      </w:r>
      <w:r>
        <w:rPr>
          <w:rFonts w:ascii="Calibri" w:hAnsi="Calibri" w:cs="Calibri"/>
          <w:lang w:eastAsia="cs-CZ"/>
        </w:rPr>
        <w:t xml:space="preserve">predloženie </w:t>
      </w:r>
      <w:r w:rsidRPr="005C750C">
        <w:rPr>
          <w:rFonts w:ascii="Calibri" w:hAnsi="Calibri" w:cs="Calibri"/>
          <w:lang w:eastAsia="cs-CZ"/>
        </w:rPr>
        <w:t>Žiadosti o</w:t>
      </w:r>
      <w:r>
        <w:rPr>
          <w:rFonts w:ascii="Calibri" w:hAnsi="Calibri" w:cs="Calibri"/>
          <w:lang w:eastAsia="cs-CZ"/>
        </w:rPr>
        <w:t xml:space="preserve"> poskytnutie </w:t>
      </w:r>
      <w:r w:rsidRPr="005C750C">
        <w:rPr>
          <w:rFonts w:ascii="Calibri" w:hAnsi="Calibri" w:cs="Calibri"/>
          <w:lang w:eastAsia="cs-CZ"/>
        </w:rPr>
        <w:t>príspevku  z Fondu na podporu športu v rámci programu „Výstavba, rekonštrukcia a modernizácia športovej infraštruktúry“, výzva číslo 2022/002</w:t>
      </w:r>
      <w:r>
        <w:rPr>
          <w:rFonts w:ascii="Calibri" w:hAnsi="Calibri" w:cs="Calibri"/>
          <w:lang w:eastAsia="cs-CZ"/>
        </w:rPr>
        <w:t xml:space="preserve"> </w:t>
      </w:r>
      <w:r w:rsidRPr="005C750C">
        <w:rPr>
          <w:rFonts w:ascii="Calibri" w:hAnsi="Calibri" w:cs="Calibri"/>
          <w:lang w:eastAsia="cs-CZ"/>
        </w:rPr>
        <w:t xml:space="preserve">s názvom projektu </w:t>
      </w:r>
      <w:bookmarkStart w:id="1" w:name="_Hlk131662156"/>
      <w:r w:rsidRPr="005C750C">
        <w:rPr>
          <w:rFonts w:ascii="Calibri" w:hAnsi="Calibri" w:cs="Calibri"/>
          <w:lang w:eastAsia="cs-CZ"/>
        </w:rPr>
        <w:t>„</w:t>
      </w:r>
      <w:r w:rsidRPr="00AB0397">
        <w:rPr>
          <w:rFonts w:ascii="Calibri" w:hAnsi="Calibri" w:cs="Calibri"/>
          <w:lang w:eastAsia="cs-CZ"/>
        </w:rPr>
        <w:t>Športová zóna s korčuliarskym oválom v obci Trnovec nad Váhom</w:t>
      </w:r>
      <w:r w:rsidRPr="005C750C">
        <w:rPr>
          <w:rFonts w:ascii="Calibri" w:hAnsi="Calibri" w:cs="Calibri"/>
          <w:lang w:eastAsia="cs-CZ"/>
        </w:rPr>
        <w:t>“</w:t>
      </w:r>
    </w:p>
    <w:p w:rsidR="00AB0397" w:rsidRPr="005C750C" w:rsidRDefault="00AB0397" w:rsidP="00AB0397">
      <w:pPr>
        <w:ind w:left="284"/>
        <w:rPr>
          <w:rFonts w:ascii="Calibri" w:hAnsi="Calibri" w:cs="Calibri"/>
          <w:lang w:eastAsia="cs-CZ"/>
        </w:rPr>
      </w:pPr>
    </w:p>
    <w:bookmarkEnd w:id="1"/>
    <w:p w:rsidR="00AB0397" w:rsidRPr="00AB0397" w:rsidRDefault="00AB0397" w:rsidP="00644861">
      <w:pPr>
        <w:numPr>
          <w:ilvl w:val="0"/>
          <w:numId w:val="14"/>
        </w:numPr>
        <w:spacing w:after="0" w:line="240" w:lineRule="auto"/>
        <w:ind w:left="284" w:hanging="284"/>
        <w:rPr>
          <w:rFonts w:ascii="Calibri" w:hAnsi="Calibri" w:cs="Calibri"/>
          <w:lang w:eastAsia="cs-CZ"/>
        </w:rPr>
      </w:pPr>
      <w:r w:rsidRPr="00AB0397">
        <w:rPr>
          <w:rFonts w:ascii="Calibri" w:hAnsi="Calibri" w:cs="Calibri"/>
          <w:b/>
          <w:lang w:eastAsia="cs-CZ"/>
        </w:rPr>
        <w:t>Schvaľuje a súhlasí</w:t>
      </w:r>
      <w:r w:rsidRPr="00AB0397">
        <w:rPr>
          <w:rFonts w:ascii="Calibri" w:hAnsi="Calibri" w:cs="Calibri"/>
          <w:lang w:eastAsia="cs-CZ"/>
        </w:rPr>
        <w:t>:</w:t>
      </w:r>
    </w:p>
    <w:p w:rsidR="00AB0397" w:rsidRPr="00AB0397" w:rsidRDefault="00AB0397" w:rsidP="00D41CE2">
      <w:pPr>
        <w:pStyle w:val="Odsekzoznamu"/>
        <w:numPr>
          <w:ilvl w:val="0"/>
          <w:numId w:val="16"/>
        </w:numPr>
        <w:spacing w:after="0" w:line="240" w:lineRule="auto"/>
        <w:rPr>
          <w:rFonts w:cs="Calibri"/>
          <w:lang w:eastAsia="cs-CZ"/>
        </w:rPr>
      </w:pPr>
      <w:r w:rsidRPr="005C750C">
        <w:t xml:space="preserve">s predložením </w:t>
      </w:r>
      <w:r w:rsidRPr="00AB0397">
        <w:rPr>
          <w:rFonts w:cs="Calibri"/>
          <w:lang w:eastAsia="cs-CZ"/>
        </w:rPr>
        <w:t>Žiadosti o poskytnutie  príspevku  z Fondu na podporu športu v rámci programu „Výstavba, rekonštrukcia a modernizácia športovej infraštruktúry“, výzva číslo 2022/002   s názvom projektu „Športová zóna s korčuliarskym oválom v obci Trnovec nad Váhom“</w:t>
      </w:r>
      <w:r>
        <w:rPr>
          <w:rFonts w:cs="Calibri"/>
          <w:lang w:eastAsia="cs-CZ"/>
        </w:rPr>
        <w:t>,</w:t>
      </w:r>
      <w:r w:rsidRPr="00AB0397">
        <w:rPr>
          <w:rFonts w:cs="Calibri"/>
          <w:lang w:eastAsia="cs-CZ"/>
        </w:rPr>
        <w:t xml:space="preserve"> </w:t>
      </w:r>
      <w:r w:rsidRPr="005C750C">
        <w:t>pričom ciele projektu sú v súlade s platným programom rozvoja obce a platným územným plánom obce,</w:t>
      </w:r>
    </w:p>
    <w:p w:rsidR="00AB0397" w:rsidRPr="005C750C" w:rsidRDefault="00AB0397" w:rsidP="00AB0397">
      <w:pPr>
        <w:pStyle w:val="Odsekzoznamu"/>
        <w:numPr>
          <w:ilvl w:val="0"/>
          <w:numId w:val="16"/>
        </w:numPr>
        <w:spacing w:after="0" w:line="240" w:lineRule="auto"/>
        <w:rPr>
          <w:bCs/>
        </w:rPr>
      </w:pPr>
      <w:r w:rsidRPr="005C750C">
        <w:rPr>
          <w:bCs/>
        </w:rPr>
        <w:lastRenderedPageBreak/>
        <w:t>so zabezpečením finančných prostriedkov na povinné spolufinancovanie realizácie projektu vo výške min. 30 %, t.</w:t>
      </w:r>
      <w:r>
        <w:rPr>
          <w:bCs/>
        </w:rPr>
        <w:t xml:space="preserve"> </w:t>
      </w:r>
      <w:r w:rsidRPr="005C750C">
        <w:rPr>
          <w:bCs/>
        </w:rPr>
        <w:t xml:space="preserve">j.  min. </w:t>
      </w:r>
      <w:r w:rsidRPr="005C750C">
        <w:rPr>
          <w:b/>
        </w:rPr>
        <w:t>94 905,80</w:t>
      </w:r>
      <w:r w:rsidRPr="005C750C">
        <w:rPr>
          <w:bCs/>
        </w:rPr>
        <w:t xml:space="preserve"> € z celkových oprávnených nákladov na projekt</w:t>
      </w:r>
    </w:p>
    <w:p w:rsidR="00AB0397" w:rsidRPr="005C750C" w:rsidRDefault="00AB0397" w:rsidP="00AB0397">
      <w:pPr>
        <w:pStyle w:val="Odsekzoznamu"/>
        <w:numPr>
          <w:ilvl w:val="0"/>
          <w:numId w:val="16"/>
        </w:numPr>
        <w:spacing w:after="0" w:line="240" w:lineRule="auto"/>
        <w:rPr>
          <w:bCs/>
        </w:rPr>
      </w:pPr>
      <w:r w:rsidRPr="005C750C">
        <w:rPr>
          <w:bCs/>
        </w:rPr>
        <w:t>so zabezpečením realizácie projektu v súlade s podmienkami poskytnutia finančného príspevku,</w:t>
      </w:r>
    </w:p>
    <w:p w:rsidR="00AB0397" w:rsidRPr="005C750C" w:rsidRDefault="00AB0397" w:rsidP="00AB0397">
      <w:pPr>
        <w:pStyle w:val="Odsekzoznamu"/>
        <w:numPr>
          <w:ilvl w:val="0"/>
          <w:numId w:val="16"/>
        </w:numPr>
        <w:spacing w:after="0" w:line="240" w:lineRule="auto"/>
        <w:rPr>
          <w:bCs/>
        </w:rPr>
      </w:pPr>
      <w:r w:rsidRPr="005C750C">
        <w:rPr>
          <w:bCs/>
        </w:rPr>
        <w:t>so zabezpečením  financovania prípadných neoprávnených výdavkov, ktoré vzniknú v priebehu realizácie projektu a budú nevyhnutné na dosiahnutie jeho cieľa  z rozpočtu obce</w:t>
      </w:r>
    </w:p>
    <w:p w:rsidR="00AB0397" w:rsidRPr="005C750C" w:rsidRDefault="00AB0397" w:rsidP="00AB0397">
      <w:pPr>
        <w:pStyle w:val="Odsekzoznamu"/>
        <w:rPr>
          <w:bCs/>
        </w:rPr>
      </w:pPr>
    </w:p>
    <w:p w:rsidR="00AB0397" w:rsidRPr="005C750C" w:rsidRDefault="00AB0397" w:rsidP="00AB0397">
      <w:pPr>
        <w:pStyle w:val="Odsekzoznamu"/>
        <w:tabs>
          <w:tab w:val="left" w:pos="3402"/>
        </w:tabs>
        <w:rPr>
          <w:rFonts w:cs="Calibri"/>
          <w:lang w:eastAsia="cs-CZ"/>
        </w:rPr>
      </w:pPr>
    </w:p>
    <w:p w:rsidR="00E351B4" w:rsidRPr="00F46118" w:rsidRDefault="00E351B4" w:rsidP="00D60600">
      <w:pPr>
        <w:rPr>
          <w:b/>
          <w:i/>
        </w:rPr>
      </w:pPr>
    </w:p>
    <w:p w:rsidR="00841C63" w:rsidRPr="00F44890" w:rsidRDefault="00B213F1" w:rsidP="00677D48">
      <w:pPr>
        <w:pStyle w:val="Bezriadkovania"/>
      </w:pPr>
      <w:r w:rsidRPr="00F44890">
        <w:t>Hla</w:t>
      </w:r>
      <w:r w:rsidR="00677D48" w:rsidRPr="00F44890">
        <w:t>sovanie</w:t>
      </w:r>
      <w:r w:rsidR="00677D48" w:rsidRPr="00F44890">
        <w:br/>
      </w:r>
    </w:p>
    <w:p w:rsidR="00A85230" w:rsidRPr="00F44890" w:rsidRDefault="00677D48" w:rsidP="00677D48">
      <w:pPr>
        <w:pStyle w:val="Bezriadkovania"/>
      </w:pPr>
      <w:r w:rsidRPr="00F44890">
        <w:t xml:space="preserve">Podpis  </w:t>
      </w:r>
    </w:p>
    <w:sectPr w:rsidR="00A85230" w:rsidRPr="00F4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88" w:rsidRDefault="00412088" w:rsidP="00C33512">
      <w:pPr>
        <w:spacing w:after="0" w:line="240" w:lineRule="auto"/>
      </w:pPr>
      <w:r>
        <w:separator/>
      </w:r>
    </w:p>
  </w:endnote>
  <w:endnote w:type="continuationSeparator" w:id="0">
    <w:p w:rsidR="00412088" w:rsidRDefault="00412088" w:rsidP="00C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88" w:rsidRDefault="00412088" w:rsidP="00C33512">
      <w:pPr>
        <w:spacing w:after="0" w:line="240" w:lineRule="auto"/>
      </w:pPr>
      <w:r>
        <w:separator/>
      </w:r>
    </w:p>
  </w:footnote>
  <w:footnote w:type="continuationSeparator" w:id="0">
    <w:p w:rsidR="00412088" w:rsidRDefault="00412088" w:rsidP="00C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41208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2" o:spid="_x0000_s2053" type="#_x0000_t75" style="position:absolute;margin-left:0;margin-top:0;width:453.35pt;height:525.45pt;z-index:-251657216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41208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3" o:spid="_x0000_s2054" type="#_x0000_t75" style="position:absolute;margin-left:0;margin-top:0;width:453.35pt;height:525.45pt;z-index:-251656192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41208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1" o:spid="_x0000_s2052" type="#_x0000_t75" style="position:absolute;margin-left:0;margin-top:0;width:453.35pt;height:525.45pt;z-index:-251658240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69"/>
    <w:multiLevelType w:val="hybridMultilevel"/>
    <w:tmpl w:val="307C6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48E"/>
    <w:multiLevelType w:val="hybridMultilevel"/>
    <w:tmpl w:val="DCA8C6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DC"/>
    <w:multiLevelType w:val="hybridMultilevel"/>
    <w:tmpl w:val="A9CA3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3DCE"/>
    <w:multiLevelType w:val="hybridMultilevel"/>
    <w:tmpl w:val="534A9E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C70"/>
    <w:multiLevelType w:val="hybridMultilevel"/>
    <w:tmpl w:val="41E44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1060"/>
    <w:multiLevelType w:val="multilevel"/>
    <w:tmpl w:val="DD942B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1294"/>
    <w:multiLevelType w:val="multilevel"/>
    <w:tmpl w:val="D0D87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0938"/>
    <w:multiLevelType w:val="hybridMultilevel"/>
    <w:tmpl w:val="1D604ABA"/>
    <w:lvl w:ilvl="0" w:tplc="A442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6E7F"/>
    <w:multiLevelType w:val="hybridMultilevel"/>
    <w:tmpl w:val="A75C0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443A4B"/>
    <w:multiLevelType w:val="hybridMultilevel"/>
    <w:tmpl w:val="F8521710"/>
    <w:lvl w:ilvl="0" w:tplc="27009E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77792C18"/>
    <w:multiLevelType w:val="multilevel"/>
    <w:tmpl w:val="915A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0F104F"/>
    <w:rsid w:val="000F4597"/>
    <w:rsid w:val="00134CF4"/>
    <w:rsid w:val="00136DE8"/>
    <w:rsid w:val="00141FE5"/>
    <w:rsid w:val="001E5A89"/>
    <w:rsid w:val="002259CF"/>
    <w:rsid w:val="00236EF1"/>
    <w:rsid w:val="0028561F"/>
    <w:rsid w:val="002B65CA"/>
    <w:rsid w:val="003165C1"/>
    <w:rsid w:val="003311AE"/>
    <w:rsid w:val="003436B2"/>
    <w:rsid w:val="00345402"/>
    <w:rsid w:val="00350DBD"/>
    <w:rsid w:val="00357C21"/>
    <w:rsid w:val="00365503"/>
    <w:rsid w:val="00381D22"/>
    <w:rsid w:val="003F10BE"/>
    <w:rsid w:val="00412088"/>
    <w:rsid w:val="004275BC"/>
    <w:rsid w:val="004615FE"/>
    <w:rsid w:val="00464971"/>
    <w:rsid w:val="004A5202"/>
    <w:rsid w:val="004F150A"/>
    <w:rsid w:val="004F4835"/>
    <w:rsid w:val="00505A87"/>
    <w:rsid w:val="00551960"/>
    <w:rsid w:val="005736DA"/>
    <w:rsid w:val="00582B23"/>
    <w:rsid w:val="005B23D5"/>
    <w:rsid w:val="005B6D2F"/>
    <w:rsid w:val="005D6722"/>
    <w:rsid w:val="005F7974"/>
    <w:rsid w:val="00607F4B"/>
    <w:rsid w:val="00626615"/>
    <w:rsid w:val="00641A64"/>
    <w:rsid w:val="006429B5"/>
    <w:rsid w:val="0066171E"/>
    <w:rsid w:val="00677D48"/>
    <w:rsid w:val="006A75B9"/>
    <w:rsid w:val="006D1661"/>
    <w:rsid w:val="0073089D"/>
    <w:rsid w:val="00750A7D"/>
    <w:rsid w:val="00763F2F"/>
    <w:rsid w:val="00766A72"/>
    <w:rsid w:val="00777A92"/>
    <w:rsid w:val="007A0D4C"/>
    <w:rsid w:val="007A6A2D"/>
    <w:rsid w:val="007D5C23"/>
    <w:rsid w:val="007E1FD9"/>
    <w:rsid w:val="007E23B5"/>
    <w:rsid w:val="007F3A1A"/>
    <w:rsid w:val="00805D34"/>
    <w:rsid w:val="00841C63"/>
    <w:rsid w:val="00847CAC"/>
    <w:rsid w:val="00880743"/>
    <w:rsid w:val="008972DA"/>
    <w:rsid w:val="008A27ED"/>
    <w:rsid w:val="008A751B"/>
    <w:rsid w:val="008B2046"/>
    <w:rsid w:val="008D0623"/>
    <w:rsid w:val="008D7035"/>
    <w:rsid w:val="008E5974"/>
    <w:rsid w:val="008E7CEC"/>
    <w:rsid w:val="008F7721"/>
    <w:rsid w:val="00955DD1"/>
    <w:rsid w:val="00993A7B"/>
    <w:rsid w:val="009C1AA7"/>
    <w:rsid w:val="00A038A5"/>
    <w:rsid w:val="00A11E86"/>
    <w:rsid w:val="00A4187D"/>
    <w:rsid w:val="00A66E8F"/>
    <w:rsid w:val="00A85230"/>
    <w:rsid w:val="00A85872"/>
    <w:rsid w:val="00AB0397"/>
    <w:rsid w:val="00AB09F9"/>
    <w:rsid w:val="00AF6595"/>
    <w:rsid w:val="00AF7082"/>
    <w:rsid w:val="00B0205F"/>
    <w:rsid w:val="00B17980"/>
    <w:rsid w:val="00B213F1"/>
    <w:rsid w:val="00BC3F61"/>
    <w:rsid w:val="00BE0D0C"/>
    <w:rsid w:val="00C227C8"/>
    <w:rsid w:val="00C33512"/>
    <w:rsid w:val="00C5639D"/>
    <w:rsid w:val="00C74C13"/>
    <w:rsid w:val="00CA6111"/>
    <w:rsid w:val="00CA7AAC"/>
    <w:rsid w:val="00CE7D35"/>
    <w:rsid w:val="00D27165"/>
    <w:rsid w:val="00D343B4"/>
    <w:rsid w:val="00D347B9"/>
    <w:rsid w:val="00D45941"/>
    <w:rsid w:val="00D60600"/>
    <w:rsid w:val="00DA1A0F"/>
    <w:rsid w:val="00DD1AFB"/>
    <w:rsid w:val="00DE5DE8"/>
    <w:rsid w:val="00E30B55"/>
    <w:rsid w:val="00E3489B"/>
    <w:rsid w:val="00E351B4"/>
    <w:rsid w:val="00E645CE"/>
    <w:rsid w:val="00E87519"/>
    <w:rsid w:val="00E97E4D"/>
    <w:rsid w:val="00EB2880"/>
    <w:rsid w:val="00EB39DC"/>
    <w:rsid w:val="00ED3C0C"/>
    <w:rsid w:val="00F01076"/>
    <w:rsid w:val="00F327A0"/>
    <w:rsid w:val="00F423E5"/>
    <w:rsid w:val="00F44890"/>
    <w:rsid w:val="00F46118"/>
    <w:rsid w:val="00F471FE"/>
    <w:rsid w:val="00F62D7F"/>
    <w:rsid w:val="00F77D27"/>
    <w:rsid w:val="00FB5DA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8421AB-ECBA-4B82-B3BE-CCDCD1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95"/>
    <w:pPr>
      <w:spacing w:after="200" w:line="165" w:lineRule="auto"/>
    </w:pPr>
  </w:style>
  <w:style w:type="paragraph" w:styleId="Nadpis1">
    <w:name w:val="heading 1"/>
    <w:basedOn w:val="Normlny"/>
    <w:next w:val="Normlny"/>
    <w:link w:val="Nadpis1Char"/>
    <w:qFormat/>
    <w:rsid w:val="00D343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343B4"/>
    <w:pPr>
      <w:keepNext/>
      <w:numPr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A6FA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0816"/>
  </w:style>
  <w:style w:type="character" w:customStyle="1" w:styleId="PtaChar">
    <w:name w:val="Päta Char"/>
    <w:basedOn w:val="Predvolenpsmoodseku"/>
    <w:link w:val="Pta"/>
    <w:uiPriority w:val="99"/>
    <w:qFormat/>
    <w:rsid w:val="003C081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</w:style>
  <w:style w:type="paragraph" w:customStyle="1" w:styleId="Default">
    <w:name w:val="Default"/>
    <w:rsid w:val="005D67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DA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04C1-8E8A-40AA-89EA-C61BE1C3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MESÁROŠOVÁ Iveta</cp:lastModifiedBy>
  <cp:revision>4</cp:revision>
  <cp:lastPrinted>2023-02-09T06:17:00Z</cp:lastPrinted>
  <dcterms:created xsi:type="dcterms:W3CDTF">2023-04-11T08:52:00Z</dcterms:created>
  <dcterms:modified xsi:type="dcterms:W3CDTF">2023-04-11T09:10:00Z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