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812F21">
        <w:rPr>
          <w:sz w:val="24"/>
          <w:szCs w:val="24"/>
        </w:rPr>
        <w:t>3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6C417E">
        <w:rPr>
          <w:sz w:val="24"/>
          <w:szCs w:val="24"/>
        </w:rPr>
        <w:t>3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6C417E">
        <w:rPr>
          <w:sz w:val="24"/>
          <w:szCs w:val="24"/>
        </w:rPr>
        <w:t>10</w:t>
      </w:r>
      <w:r w:rsidR="006E1F03">
        <w:rPr>
          <w:sz w:val="24"/>
          <w:szCs w:val="24"/>
        </w:rPr>
        <w:t>.0</w:t>
      </w:r>
      <w:r w:rsidR="006C417E">
        <w:rPr>
          <w:sz w:val="24"/>
          <w:szCs w:val="24"/>
        </w:rPr>
        <w:t>4</w:t>
      </w:r>
      <w:r w:rsidR="00FB7C13">
        <w:rPr>
          <w:sz w:val="24"/>
          <w:szCs w:val="24"/>
        </w:rPr>
        <w:t>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6E1F03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812F21">
        <w:rPr>
          <w:sz w:val="24"/>
          <w:szCs w:val="24"/>
          <w:u w:val="single"/>
        </w:rPr>
        <w:t>4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6C417E">
        <w:rPr>
          <w:b/>
          <w:sz w:val="24"/>
          <w:szCs w:val="24"/>
        </w:rPr>
        <w:t xml:space="preserve"> </w:t>
      </w:r>
      <w:r w:rsidR="00190699" w:rsidRPr="00190699">
        <w:rPr>
          <w:b/>
          <w:sz w:val="24"/>
          <w:szCs w:val="24"/>
        </w:rPr>
        <w:t>Obchodná verejná súťaž č. 2/2017 o najvhodnejší návrh na uzavretie nájomnej zmluvy za účelom nájmu majetku obce Trnovec nad Váhom- vyhodnotenie súťaže (pozemok s parc. č. 466/3 - výstavba telekomunikačného stožiaru)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2BDF" w:rsidRDefault="001A6FAB" w:rsidP="001A6FAB">
      <w:pPr>
        <w:jc w:val="both"/>
        <w:rPr>
          <w:i/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FB7C13" w:rsidRPr="00ED2BDF">
        <w:rPr>
          <w:i/>
          <w:sz w:val="24"/>
          <w:szCs w:val="24"/>
        </w:rPr>
        <w:t>Ing. Július Rábek, starosta obce</w:t>
      </w:r>
    </w:p>
    <w:p w:rsidR="001A6FAB" w:rsidRPr="00ED70CD" w:rsidRDefault="001A6FAB" w:rsidP="001A6FAB">
      <w:pPr>
        <w:jc w:val="both"/>
        <w:rPr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812F21">
        <w:rPr>
          <w:b/>
          <w:sz w:val="24"/>
          <w:szCs w:val="24"/>
        </w:rPr>
        <w:t>3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403E72">
        <w:rPr>
          <w:b/>
          <w:sz w:val="24"/>
          <w:szCs w:val="24"/>
        </w:rPr>
        <w:t>2</w:t>
      </w:r>
      <w:r w:rsidR="006C417E">
        <w:rPr>
          <w:b/>
          <w:sz w:val="24"/>
          <w:szCs w:val="24"/>
        </w:rPr>
        <w:t>3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FA7159" w:rsidRPr="00FA7159" w:rsidRDefault="00C147A3" w:rsidP="00C147A3">
      <w:pPr>
        <w:spacing w:line="240" w:lineRule="auto"/>
        <w:jc w:val="both"/>
        <w:rPr>
          <w:bCs/>
          <w:i/>
          <w:iCs/>
          <w:sz w:val="24"/>
          <w:szCs w:val="24"/>
        </w:rPr>
      </w:pPr>
      <w:r w:rsidRPr="00C147A3">
        <w:rPr>
          <w:bCs/>
          <w:iCs/>
          <w:sz w:val="24"/>
          <w:szCs w:val="24"/>
        </w:rPr>
        <w:t>Obec Trnovec nad Váhom obdržala žiadosť od spoločnosti OTNS a.s. o stanovisko k prenájmu pozemku na telekomunikačný stožiar pre spoločnosť SWAN</w:t>
      </w:r>
      <w:r>
        <w:rPr>
          <w:bCs/>
          <w:iCs/>
          <w:sz w:val="24"/>
          <w:szCs w:val="24"/>
        </w:rPr>
        <w:t>. Daná žiadosť bola neskôr prerokovaná na zasadnutiach príslušných komisií pri OZ ako aj poslancami OZ, ktorí voči žiadosti nevzniesli žiadne námietky a súhlasili s prenájmom pozemku za účelom vybudovania telekomunikačného stožiara.</w:t>
      </w:r>
      <w:r w:rsidRPr="00C147A3">
        <w:rPr>
          <w:sz w:val="24"/>
          <w:szCs w:val="24"/>
        </w:rPr>
        <w:t xml:space="preserve"> </w:t>
      </w:r>
      <w:r w:rsidRPr="00C147A3">
        <w:rPr>
          <w:bCs/>
          <w:iCs/>
          <w:sz w:val="24"/>
          <w:szCs w:val="24"/>
        </w:rPr>
        <w:t xml:space="preserve">OcÚ </w:t>
      </w:r>
      <w:r>
        <w:rPr>
          <w:bCs/>
          <w:iCs/>
          <w:sz w:val="24"/>
          <w:szCs w:val="24"/>
        </w:rPr>
        <w:t xml:space="preserve">následne </w:t>
      </w:r>
      <w:r w:rsidRPr="00C147A3">
        <w:rPr>
          <w:bCs/>
          <w:iCs/>
          <w:sz w:val="24"/>
          <w:szCs w:val="24"/>
        </w:rPr>
        <w:t>začalo s prípravami podkladov k vyhláseniu Obchodnej verejnej súťaže o najvhodnejší návrh na uzavretie nájomnej zmluvy za účelom nájmu majetku obce Trnovec nad Váhom.</w:t>
      </w:r>
      <w:r w:rsidRPr="00C147A3">
        <w:t xml:space="preserve"> </w:t>
      </w:r>
      <w:r w:rsidRPr="00C147A3">
        <w:rPr>
          <w:bCs/>
          <w:iCs/>
          <w:sz w:val="24"/>
          <w:szCs w:val="24"/>
        </w:rPr>
        <w:t>Minimáln</w:t>
      </w:r>
      <w:r>
        <w:rPr>
          <w:bCs/>
          <w:iCs/>
          <w:sz w:val="24"/>
          <w:szCs w:val="24"/>
        </w:rPr>
        <w:t>a</w:t>
      </w:r>
      <w:r w:rsidRPr="00C147A3">
        <w:rPr>
          <w:bCs/>
          <w:iCs/>
          <w:sz w:val="24"/>
          <w:szCs w:val="24"/>
        </w:rPr>
        <w:t xml:space="preserve"> požadovan</w:t>
      </w:r>
      <w:r>
        <w:rPr>
          <w:bCs/>
          <w:iCs/>
          <w:sz w:val="24"/>
          <w:szCs w:val="24"/>
        </w:rPr>
        <w:t>á</w:t>
      </w:r>
      <w:r w:rsidRPr="00C147A3">
        <w:rPr>
          <w:bCs/>
          <w:iCs/>
          <w:sz w:val="24"/>
          <w:szCs w:val="24"/>
        </w:rPr>
        <w:t xml:space="preserve"> výšk</w:t>
      </w:r>
      <w:r>
        <w:rPr>
          <w:bCs/>
          <w:iCs/>
          <w:sz w:val="24"/>
          <w:szCs w:val="24"/>
        </w:rPr>
        <w:t>a</w:t>
      </w:r>
      <w:r w:rsidRPr="00C147A3">
        <w:rPr>
          <w:bCs/>
          <w:iCs/>
          <w:sz w:val="24"/>
          <w:szCs w:val="24"/>
        </w:rPr>
        <w:t xml:space="preserve"> nájomného </w:t>
      </w:r>
      <w:r>
        <w:rPr>
          <w:bCs/>
          <w:iCs/>
          <w:sz w:val="24"/>
          <w:szCs w:val="24"/>
        </w:rPr>
        <w:t>bola stanovená</w:t>
      </w:r>
      <w:r w:rsidRPr="00C147A3">
        <w:rPr>
          <w:bCs/>
          <w:iCs/>
          <w:sz w:val="24"/>
          <w:szCs w:val="24"/>
        </w:rPr>
        <w:t xml:space="preserve"> vo výške 1400 eur ročne. </w:t>
      </w:r>
      <w:r w:rsidR="00FA7159" w:rsidRPr="00FA7159">
        <w:rPr>
          <w:bCs/>
          <w:iCs/>
          <w:sz w:val="24"/>
          <w:szCs w:val="24"/>
        </w:rPr>
        <w:t xml:space="preserve">Obecné zastupiteľstvo na svojom </w:t>
      </w:r>
      <w:r w:rsidR="00FA7159">
        <w:rPr>
          <w:bCs/>
          <w:iCs/>
          <w:sz w:val="24"/>
          <w:szCs w:val="24"/>
        </w:rPr>
        <w:t>22</w:t>
      </w:r>
      <w:r w:rsidR="00FA7159" w:rsidRPr="00FA7159">
        <w:rPr>
          <w:bCs/>
          <w:iCs/>
          <w:sz w:val="24"/>
          <w:szCs w:val="24"/>
        </w:rPr>
        <w:t xml:space="preserve">. zasadnutí dňa </w:t>
      </w:r>
      <w:r w:rsidR="00FA7159">
        <w:rPr>
          <w:bCs/>
          <w:iCs/>
          <w:sz w:val="24"/>
          <w:szCs w:val="24"/>
        </w:rPr>
        <w:t>06.03.2017</w:t>
      </w:r>
      <w:r w:rsidR="00FA7159" w:rsidRPr="00FA7159">
        <w:rPr>
          <w:bCs/>
          <w:iCs/>
          <w:sz w:val="24"/>
          <w:szCs w:val="24"/>
        </w:rPr>
        <w:t xml:space="preserve"> uznesením č. </w:t>
      </w:r>
      <w:r w:rsidR="00FA7159">
        <w:rPr>
          <w:bCs/>
          <w:iCs/>
          <w:sz w:val="24"/>
          <w:szCs w:val="24"/>
        </w:rPr>
        <w:t>207</w:t>
      </w:r>
      <w:r w:rsidR="00FA7159" w:rsidRPr="00FA7159">
        <w:rPr>
          <w:bCs/>
          <w:iCs/>
          <w:sz w:val="24"/>
          <w:szCs w:val="24"/>
        </w:rPr>
        <w:t>/201</w:t>
      </w:r>
      <w:r w:rsidR="00FA7159">
        <w:rPr>
          <w:bCs/>
          <w:iCs/>
          <w:sz w:val="24"/>
          <w:szCs w:val="24"/>
        </w:rPr>
        <w:t>7</w:t>
      </w:r>
      <w:r w:rsidR="00FA7159" w:rsidRPr="00FA7159">
        <w:rPr>
          <w:bCs/>
          <w:iCs/>
          <w:sz w:val="24"/>
          <w:szCs w:val="24"/>
        </w:rPr>
        <w:t xml:space="preserve"> schválilo vyhlásenie Obchodnej verejnej súťaže č. </w:t>
      </w:r>
      <w:r w:rsidR="00FA7159">
        <w:rPr>
          <w:bCs/>
          <w:iCs/>
          <w:sz w:val="24"/>
          <w:szCs w:val="24"/>
        </w:rPr>
        <w:t>2</w:t>
      </w:r>
      <w:r w:rsidR="00FA7159" w:rsidRPr="00FA7159">
        <w:rPr>
          <w:bCs/>
          <w:iCs/>
          <w:sz w:val="24"/>
          <w:szCs w:val="24"/>
        </w:rPr>
        <w:t>/201</w:t>
      </w:r>
      <w:r w:rsidR="00FA7159">
        <w:rPr>
          <w:bCs/>
          <w:iCs/>
          <w:sz w:val="24"/>
          <w:szCs w:val="24"/>
        </w:rPr>
        <w:t>7</w:t>
      </w:r>
      <w:r w:rsidR="00FA7159" w:rsidRPr="00FA7159">
        <w:rPr>
          <w:bCs/>
          <w:iCs/>
          <w:sz w:val="24"/>
          <w:szCs w:val="24"/>
        </w:rPr>
        <w:t>, zámer predaja, podmienky obchodnej verejnej súťaže a návrh kúpnej zmluvy. Obchodn</w:t>
      </w:r>
      <w:r w:rsidR="00FA7159">
        <w:rPr>
          <w:bCs/>
          <w:iCs/>
          <w:sz w:val="24"/>
          <w:szCs w:val="24"/>
        </w:rPr>
        <w:t>á</w:t>
      </w:r>
      <w:r w:rsidR="00FA7159" w:rsidRPr="00FA7159">
        <w:rPr>
          <w:bCs/>
          <w:iCs/>
          <w:sz w:val="24"/>
          <w:szCs w:val="24"/>
        </w:rPr>
        <w:t xml:space="preserve"> verejn</w:t>
      </w:r>
      <w:r w:rsidR="00FA7159">
        <w:rPr>
          <w:bCs/>
          <w:iCs/>
          <w:sz w:val="24"/>
          <w:szCs w:val="24"/>
        </w:rPr>
        <w:t>á súťaž</w:t>
      </w:r>
      <w:r w:rsidR="00FA7159" w:rsidRPr="00FA7159">
        <w:rPr>
          <w:bCs/>
          <w:iCs/>
          <w:sz w:val="24"/>
          <w:szCs w:val="24"/>
        </w:rPr>
        <w:t xml:space="preserve"> č. </w:t>
      </w:r>
      <w:r w:rsidR="00FA7159">
        <w:rPr>
          <w:bCs/>
          <w:iCs/>
          <w:sz w:val="24"/>
          <w:szCs w:val="24"/>
        </w:rPr>
        <w:t>2</w:t>
      </w:r>
      <w:r w:rsidR="00FA7159" w:rsidRPr="00FA7159">
        <w:rPr>
          <w:bCs/>
          <w:iCs/>
          <w:sz w:val="24"/>
          <w:szCs w:val="24"/>
        </w:rPr>
        <w:t>/201</w:t>
      </w:r>
      <w:r w:rsidR="00FA7159">
        <w:rPr>
          <w:bCs/>
          <w:iCs/>
          <w:sz w:val="24"/>
          <w:szCs w:val="24"/>
        </w:rPr>
        <w:t>7</w:t>
      </w:r>
      <w:r w:rsidR="00FA7159" w:rsidRPr="00FA7159">
        <w:rPr>
          <w:bCs/>
          <w:iCs/>
          <w:sz w:val="24"/>
          <w:szCs w:val="24"/>
        </w:rPr>
        <w:t xml:space="preserve"> o najvhodnejší návrh na uzavretie nájomnej zmluvy za účelom nájmu majetku obce Trnovec nad Váhom bol</w:t>
      </w:r>
      <w:r w:rsidR="00FA7159">
        <w:rPr>
          <w:bCs/>
          <w:iCs/>
          <w:sz w:val="24"/>
          <w:szCs w:val="24"/>
        </w:rPr>
        <w:t>a</w:t>
      </w:r>
      <w:r w:rsidR="00FA7159" w:rsidRPr="00FA7159">
        <w:rPr>
          <w:bCs/>
          <w:iCs/>
          <w:sz w:val="24"/>
          <w:szCs w:val="24"/>
        </w:rPr>
        <w:t xml:space="preserve"> vyhlásen</w:t>
      </w:r>
      <w:r w:rsidR="00FA7159">
        <w:rPr>
          <w:bCs/>
          <w:iCs/>
          <w:sz w:val="24"/>
          <w:szCs w:val="24"/>
        </w:rPr>
        <w:t>á</w:t>
      </w:r>
      <w:r w:rsidR="00FA7159" w:rsidRPr="00FA7159">
        <w:rPr>
          <w:bCs/>
          <w:iCs/>
          <w:sz w:val="24"/>
          <w:szCs w:val="24"/>
        </w:rPr>
        <w:t xml:space="preserve"> dňa 0</w:t>
      </w:r>
      <w:r w:rsidR="00FA7159">
        <w:rPr>
          <w:bCs/>
          <w:iCs/>
          <w:sz w:val="24"/>
          <w:szCs w:val="24"/>
        </w:rPr>
        <w:t>7</w:t>
      </w:r>
      <w:r w:rsidR="00FA7159" w:rsidRPr="00FA7159">
        <w:rPr>
          <w:bCs/>
          <w:iCs/>
          <w:sz w:val="24"/>
          <w:szCs w:val="24"/>
        </w:rPr>
        <w:t>.0</w:t>
      </w:r>
      <w:r w:rsidR="00FA7159">
        <w:rPr>
          <w:bCs/>
          <w:iCs/>
          <w:sz w:val="24"/>
          <w:szCs w:val="24"/>
        </w:rPr>
        <w:t>3</w:t>
      </w:r>
      <w:r w:rsidR="00FA7159" w:rsidRPr="00FA7159">
        <w:rPr>
          <w:bCs/>
          <w:iCs/>
          <w:sz w:val="24"/>
          <w:szCs w:val="24"/>
        </w:rPr>
        <w:t>.201</w:t>
      </w:r>
      <w:r w:rsidR="00FA7159">
        <w:rPr>
          <w:bCs/>
          <w:iCs/>
          <w:sz w:val="24"/>
          <w:szCs w:val="24"/>
        </w:rPr>
        <w:t>7</w:t>
      </w:r>
      <w:r w:rsidR="00FA7159" w:rsidRPr="00FA7159">
        <w:rPr>
          <w:bCs/>
          <w:iCs/>
          <w:sz w:val="24"/>
          <w:szCs w:val="24"/>
        </w:rPr>
        <w:t>. Informácie so všetkými podkladmi potrebnými pre obchodnú verejnú súťaž boli zverejnené na úradnej tabuli obce, na internetovej stránke našej obce odo dňa 0</w:t>
      </w:r>
      <w:r w:rsidR="00FA7159">
        <w:rPr>
          <w:bCs/>
          <w:iCs/>
          <w:sz w:val="24"/>
          <w:szCs w:val="24"/>
        </w:rPr>
        <w:t>7</w:t>
      </w:r>
      <w:r w:rsidR="00FA7159" w:rsidRPr="00FA7159">
        <w:rPr>
          <w:bCs/>
          <w:iCs/>
          <w:sz w:val="24"/>
          <w:szCs w:val="24"/>
        </w:rPr>
        <w:t xml:space="preserve">. </w:t>
      </w:r>
      <w:r w:rsidR="00FA7159">
        <w:rPr>
          <w:bCs/>
          <w:iCs/>
          <w:sz w:val="24"/>
          <w:szCs w:val="24"/>
        </w:rPr>
        <w:t>03.2017</w:t>
      </w:r>
      <w:r w:rsidR="00FA7159" w:rsidRPr="00FA7159">
        <w:rPr>
          <w:bCs/>
          <w:iCs/>
          <w:sz w:val="24"/>
          <w:szCs w:val="24"/>
        </w:rPr>
        <w:t xml:space="preserve"> do </w:t>
      </w:r>
      <w:r w:rsidR="00FA7159">
        <w:rPr>
          <w:bCs/>
          <w:iCs/>
          <w:sz w:val="24"/>
          <w:szCs w:val="24"/>
        </w:rPr>
        <w:t>03.04.2017</w:t>
      </w:r>
      <w:r w:rsidR="00FA7159" w:rsidRPr="00FA7159">
        <w:rPr>
          <w:bCs/>
          <w:iCs/>
          <w:sz w:val="24"/>
          <w:szCs w:val="24"/>
        </w:rPr>
        <w:t xml:space="preserve">. </w:t>
      </w:r>
      <w:r w:rsidR="00FA7159" w:rsidRPr="00FA7159">
        <w:rPr>
          <w:rFonts w:ascii="Calibri" w:eastAsia="Calibri" w:hAnsi="Calibri" w:cs="Times New Roman"/>
          <w:sz w:val="24"/>
          <w:szCs w:val="24"/>
        </w:rPr>
        <w:t xml:space="preserve">Predmetom obchodnej verejnej súťaže bol </w:t>
      </w:r>
      <w:r>
        <w:rPr>
          <w:rFonts w:ascii="Calibri" w:eastAsia="Calibri" w:hAnsi="Calibri" w:cs="Times New Roman"/>
          <w:sz w:val="24"/>
          <w:szCs w:val="24"/>
        </w:rPr>
        <w:t xml:space="preserve">teda </w:t>
      </w:r>
      <w:r w:rsidR="00FA7159" w:rsidRPr="00FA7159">
        <w:rPr>
          <w:rFonts w:ascii="Calibri" w:eastAsia="Calibri" w:hAnsi="Calibri" w:cs="Times New Roman"/>
          <w:sz w:val="24"/>
          <w:szCs w:val="24"/>
        </w:rPr>
        <w:t xml:space="preserve">nájom časti nehnuteľnosti - pozemku, ktorá je evidovaná Okresným úradom Šaľa, katastrálnym odborom, zapísaná na LV č. 1057, v k. ú. Trnovec nad Váhom, obec: Trnovec nad Váhom, okres: Šaľa, a to: </w:t>
      </w:r>
      <w:r w:rsidR="00FA7159" w:rsidRPr="00FA7159">
        <w:rPr>
          <w:rFonts w:ascii="Calibri" w:eastAsia="Calibri" w:hAnsi="Calibri" w:cs="Times New Roman"/>
          <w:bCs/>
          <w:i/>
          <w:sz w:val="24"/>
          <w:szCs w:val="24"/>
        </w:rPr>
        <w:t xml:space="preserve">parcela registra “C“ KN č. 466/3, druh pozemku: záhrady </w:t>
      </w:r>
      <w:r w:rsidR="00FA7159" w:rsidRPr="00FA7159">
        <w:rPr>
          <w:rFonts w:ascii="Calibri" w:eastAsia="Calibri" w:hAnsi="Calibri" w:cs="Times New Roman"/>
          <w:bCs/>
          <w:i/>
          <w:sz w:val="24"/>
          <w:szCs w:val="24"/>
        </w:rPr>
        <w:lastRenderedPageBreak/>
        <w:t>o výmere 1 802 m</w:t>
      </w:r>
      <w:r w:rsidR="00FA7159" w:rsidRPr="00FA7159">
        <w:rPr>
          <w:rFonts w:ascii="Calibri" w:eastAsia="Calibri" w:hAnsi="Calibri" w:cs="Times New Roman"/>
          <w:bCs/>
          <w:i/>
          <w:sz w:val="24"/>
          <w:szCs w:val="24"/>
          <w:vertAlign w:val="superscript"/>
        </w:rPr>
        <w:t>2</w:t>
      </w:r>
      <w:r w:rsidR="00FA7159" w:rsidRPr="00FA7159">
        <w:rPr>
          <w:rFonts w:ascii="Calibri" w:eastAsia="Calibri" w:hAnsi="Calibri" w:cs="Times New Roman"/>
          <w:bCs/>
          <w:i/>
          <w:sz w:val="24"/>
          <w:szCs w:val="24"/>
        </w:rPr>
        <w:t xml:space="preserve"> , evidovaný na LV č. 1057 s tým, že predpokladaná výmera časti pozemku, ktorá bude predmetom prenájmu, bude max. 49 m</w:t>
      </w:r>
      <w:r w:rsidR="00FA7159" w:rsidRPr="00FA7159">
        <w:rPr>
          <w:rFonts w:ascii="Calibri" w:eastAsia="Calibri" w:hAnsi="Calibri" w:cs="Times New Roman"/>
          <w:bCs/>
          <w:i/>
          <w:sz w:val="24"/>
          <w:szCs w:val="24"/>
          <w:vertAlign w:val="superscript"/>
        </w:rPr>
        <w:t>2</w:t>
      </w:r>
      <w:r w:rsidR="00FA7159" w:rsidRPr="00FA7159">
        <w:rPr>
          <w:rFonts w:ascii="Calibri" w:eastAsia="Calibri" w:hAnsi="Calibri" w:cs="Times New Roman"/>
          <w:bCs/>
          <w:i/>
          <w:sz w:val="24"/>
          <w:szCs w:val="24"/>
        </w:rPr>
        <w:t xml:space="preserve"> .</w:t>
      </w:r>
    </w:p>
    <w:p w:rsidR="00452E60" w:rsidRDefault="00FA7159" w:rsidP="003D5BCB">
      <w:pPr>
        <w:spacing w:line="240" w:lineRule="auto"/>
        <w:jc w:val="both"/>
        <w:rPr>
          <w:bCs/>
          <w:iCs/>
          <w:sz w:val="24"/>
          <w:szCs w:val="24"/>
        </w:rPr>
      </w:pPr>
      <w:r w:rsidRPr="00FA7159">
        <w:rPr>
          <w:bCs/>
          <w:iCs/>
          <w:sz w:val="24"/>
          <w:szCs w:val="24"/>
        </w:rPr>
        <w:t>Obchodn</w:t>
      </w:r>
      <w:r>
        <w:rPr>
          <w:bCs/>
          <w:iCs/>
          <w:sz w:val="24"/>
          <w:szCs w:val="24"/>
        </w:rPr>
        <w:t>á</w:t>
      </w:r>
      <w:r w:rsidRPr="00FA7159">
        <w:rPr>
          <w:bCs/>
          <w:iCs/>
          <w:sz w:val="24"/>
          <w:szCs w:val="24"/>
        </w:rPr>
        <w:t xml:space="preserve"> verejn</w:t>
      </w:r>
      <w:r>
        <w:rPr>
          <w:bCs/>
          <w:iCs/>
          <w:sz w:val="24"/>
          <w:szCs w:val="24"/>
        </w:rPr>
        <w:t>á súťaž</w:t>
      </w:r>
      <w:r w:rsidRPr="00FA7159">
        <w:rPr>
          <w:bCs/>
          <w:iCs/>
          <w:sz w:val="24"/>
          <w:szCs w:val="24"/>
        </w:rPr>
        <w:t xml:space="preserve"> č. </w:t>
      </w:r>
      <w:r>
        <w:rPr>
          <w:bCs/>
          <w:iCs/>
          <w:sz w:val="24"/>
          <w:szCs w:val="24"/>
        </w:rPr>
        <w:t>2</w:t>
      </w:r>
      <w:r w:rsidRPr="00FA7159">
        <w:rPr>
          <w:bCs/>
          <w:iCs/>
          <w:sz w:val="24"/>
          <w:szCs w:val="24"/>
        </w:rPr>
        <w:t>/201</w:t>
      </w:r>
      <w:r>
        <w:rPr>
          <w:bCs/>
          <w:iCs/>
          <w:sz w:val="24"/>
          <w:szCs w:val="24"/>
        </w:rPr>
        <w:t>7</w:t>
      </w:r>
      <w:r w:rsidR="003D5BCB">
        <w:rPr>
          <w:bCs/>
          <w:iCs/>
          <w:sz w:val="24"/>
          <w:szCs w:val="24"/>
        </w:rPr>
        <w:t xml:space="preserve"> o </w:t>
      </w:r>
      <w:r w:rsidR="003D5BCB" w:rsidRPr="003D5BCB">
        <w:rPr>
          <w:bCs/>
          <w:iCs/>
          <w:sz w:val="24"/>
          <w:szCs w:val="24"/>
        </w:rPr>
        <w:t xml:space="preserve">najvhodnejší návrh na uzavretie nájomnej zmluvy za účelom nájmu majetku obce Trnovec nad Váhom </w:t>
      </w:r>
      <w:r w:rsidRPr="00FA7159">
        <w:rPr>
          <w:bCs/>
          <w:iCs/>
          <w:sz w:val="24"/>
          <w:szCs w:val="24"/>
        </w:rPr>
        <w:t>skončil</w:t>
      </w:r>
      <w:r w:rsidR="00452E60">
        <w:rPr>
          <w:bCs/>
          <w:iCs/>
          <w:sz w:val="24"/>
          <w:szCs w:val="24"/>
        </w:rPr>
        <w:t>a</w:t>
      </w:r>
      <w:r w:rsidRPr="00FA7159">
        <w:rPr>
          <w:bCs/>
          <w:iCs/>
          <w:sz w:val="24"/>
          <w:szCs w:val="24"/>
        </w:rPr>
        <w:t xml:space="preserve"> dňa </w:t>
      </w:r>
      <w:r w:rsidR="00452E60">
        <w:rPr>
          <w:bCs/>
          <w:iCs/>
          <w:sz w:val="24"/>
          <w:szCs w:val="24"/>
        </w:rPr>
        <w:t>03. apríla 2017</w:t>
      </w:r>
      <w:r w:rsidRPr="00FA7159">
        <w:rPr>
          <w:bCs/>
          <w:iCs/>
          <w:sz w:val="24"/>
          <w:szCs w:val="24"/>
        </w:rPr>
        <w:t xml:space="preserve">. Účastníci súťaže mali do tohto termínu  možnosť podať svoje súťažné návrhy . </w:t>
      </w:r>
    </w:p>
    <w:p w:rsidR="00FA7159" w:rsidRDefault="00C147A3" w:rsidP="00190699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Avšak d</w:t>
      </w:r>
      <w:r w:rsidR="00452E60">
        <w:rPr>
          <w:bCs/>
          <w:iCs/>
          <w:sz w:val="24"/>
          <w:szCs w:val="24"/>
        </w:rPr>
        <w:t xml:space="preserve">o stanoveného termínu </w:t>
      </w:r>
      <w:r w:rsidR="00FA7159" w:rsidRPr="00FA7159">
        <w:rPr>
          <w:bCs/>
          <w:iCs/>
          <w:sz w:val="24"/>
          <w:szCs w:val="24"/>
        </w:rPr>
        <w:t>nebo</w:t>
      </w:r>
      <w:r w:rsidR="003D5BCB">
        <w:rPr>
          <w:bCs/>
          <w:iCs/>
          <w:sz w:val="24"/>
          <w:szCs w:val="24"/>
        </w:rPr>
        <w:t>l podaný do súťaže žiadny návrh.</w:t>
      </w:r>
      <w:r w:rsidR="00FA7159" w:rsidRPr="00FA7159">
        <w:rPr>
          <w:bCs/>
          <w:iCs/>
          <w:sz w:val="24"/>
          <w:szCs w:val="24"/>
        </w:rPr>
        <w:t xml:space="preserve"> </w:t>
      </w:r>
      <w:r w:rsidR="003D5BCB" w:rsidRPr="003D5BCB">
        <w:rPr>
          <w:bCs/>
          <w:iCs/>
          <w:sz w:val="24"/>
          <w:szCs w:val="24"/>
        </w:rPr>
        <w:t xml:space="preserve">Na základe toho  komisia na svojom zasadnutí spojenom s vyhodnotením Obchodnej verejnej súťaže č. 2/2017 skonštatovala neúspešnosť </w:t>
      </w:r>
      <w:r>
        <w:rPr>
          <w:bCs/>
          <w:iCs/>
          <w:sz w:val="24"/>
          <w:szCs w:val="24"/>
        </w:rPr>
        <w:t>o</w:t>
      </w:r>
      <w:r w:rsidR="003D5BCB" w:rsidRPr="003D5BCB">
        <w:rPr>
          <w:bCs/>
          <w:iCs/>
          <w:sz w:val="24"/>
          <w:szCs w:val="24"/>
        </w:rPr>
        <w:t xml:space="preserve">bchodnej verejnej súťaže a ukončenie súťaže </w:t>
      </w:r>
      <w:r>
        <w:rPr>
          <w:bCs/>
          <w:iCs/>
          <w:sz w:val="24"/>
          <w:szCs w:val="24"/>
        </w:rPr>
        <w:t xml:space="preserve">týmto </w:t>
      </w:r>
      <w:r w:rsidR="003D5BCB" w:rsidRPr="003D5BCB">
        <w:rPr>
          <w:bCs/>
          <w:iCs/>
          <w:sz w:val="24"/>
          <w:szCs w:val="24"/>
        </w:rPr>
        <w:t xml:space="preserve">vzala na vedomie. </w:t>
      </w:r>
    </w:p>
    <w:p w:rsidR="00FA7159" w:rsidRDefault="00FA7159" w:rsidP="006537E9">
      <w:pPr>
        <w:jc w:val="both"/>
        <w:rPr>
          <w:b/>
          <w:sz w:val="24"/>
          <w:szCs w:val="24"/>
        </w:rPr>
      </w:pPr>
    </w:p>
    <w:p w:rsidR="006537E9" w:rsidRPr="008D0D90" w:rsidRDefault="006537E9" w:rsidP="006537E9">
      <w:pPr>
        <w:pStyle w:val="Odsekzoznamu"/>
        <w:spacing w:line="240" w:lineRule="auto"/>
        <w:ind w:left="357"/>
        <w:rPr>
          <w:b/>
          <w:sz w:val="24"/>
          <w:szCs w:val="24"/>
        </w:rPr>
      </w:pPr>
      <w:bookmarkStart w:id="0" w:name="_GoBack"/>
      <w:bookmarkEnd w:id="0"/>
    </w:p>
    <w:p w:rsidR="008D512E" w:rsidRPr="006537E9" w:rsidRDefault="008D512E" w:rsidP="006537E9">
      <w:pPr>
        <w:jc w:val="both"/>
        <w:rPr>
          <w:sz w:val="24"/>
          <w:szCs w:val="24"/>
        </w:rPr>
      </w:pPr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86" w:rsidRDefault="00751286" w:rsidP="003C0816">
      <w:pPr>
        <w:spacing w:after="0" w:line="240" w:lineRule="auto"/>
      </w:pPr>
      <w:r>
        <w:separator/>
      </w:r>
    </w:p>
  </w:endnote>
  <w:endnote w:type="continuationSeparator" w:id="0">
    <w:p w:rsidR="00751286" w:rsidRDefault="00751286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86" w:rsidRDefault="00751286" w:rsidP="003C0816">
      <w:pPr>
        <w:spacing w:after="0" w:line="240" w:lineRule="auto"/>
      </w:pPr>
      <w:r>
        <w:separator/>
      </w:r>
    </w:p>
  </w:footnote>
  <w:footnote w:type="continuationSeparator" w:id="0">
    <w:p w:rsidR="00751286" w:rsidRDefault="00751286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4040F"/>
    <w:rsid w:val="00040BF1"/>
    <w:rsid w:val="00055A63"/>
    <w:rsid w:val="000570FD"/>
    <w:rsid w:val="0006273E"/>
    <w:rsid w:val="000655B9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6A89"/>
    <w:rsid w:val="000F5869"/>
    <w:rsid w:val="00120750"/>
    <w:rsid w:val="00140508"/>
    <w:rsid w:val="00150949"/>
    <w:rsid w:val="00152627"/>
    <w:rsid w:val="00160165"/>
    <w:rsid w:val="00174BAD"/>
    <w:rsid w:val="0017601B"/>
    <w:rsid w:val="00180AF8"/>
    <w:rsid w:val="0018728E"/>
    <w:rsid w:val="001904A2"/>
    <w:rsid w:val="00190699"/>
    <w:rsid w:val="001A50C2"/>
    <w:rsid w:val="001A6FAB"/>
    <w:rsid w:val="001B4F69"/>
    <w:rsid w:val="001B58FB"/>
    <w:rsid w:val="001C62AE"/>
    <w:rsid w:val="001C62FB"/>
    <w:rsid w:val="001C642E"/>
    <w:rsid w:val="001C6D26"/>
    <w:rsid w:val="001D0B27"/>
    <w:rsid w:val="001D3986"/>
    <w:rsid w:val="001D753B"/>
    <w:rsid w:val="001E2F14"/>
    <w:rsid w:val="001F1B63"/>
    <w:rsid w:val="001F33A7"/>
    <w:rsid w:val="00201009"/>
    <w:rsid w:val="00213B09"/>
    <w:rsid w:val="002500AE"/>
    <w:rsid w:val="002513CD"/>
    <w:rsid w:val="00254586"/>
    <w:rsid w:val="0026547E"/>
    <w:rsid w:val="002A7393"/>
    <w:rsid w:val="002B5E9C"/>
    <w:rsid w:val="002E1660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66DBC"/>
    <w:rsid w:val="00373F86"/>
    <w:rsid w:val="00380EE4"/>
    <w:rsid w:val="0039207F"/>
    <w:rsid w:val="003940CE"/>
    <w:rsid w:val="003B31FA"/>
    <w:rsid w:val="003C0816"/>
    <w:rsid w:val="003D5BCB"/>
    <w:rsid w:val="003E5693"/>
    <w:rsid w:val="003F75C2"/>
    <w:rsid w:val="00403E72"/>
    <w:rsid w:val="004049B2"/>
    <w:rsid w:val="00404B16"/>
    <w:rsid w:val="00433642"/>
    <w:rsid w:val="00434D51"/>
    <w:rsid w:val="004408AD"/>
    <w:rsid w:val="00452E60"/>
    <w:rsid w:val="00455D92"/>
    <w:rsid w:val="004B1AF7"/>
    <w:rsid w:val="004D6094"/>
    <w:rsid w:val="004D6BD5"/>
    <w:rsid w:val="004E18D4"/>
    <w:rsid w:val="005044E3"/>
    <w:rsid w:val="0050512F"/>
    <w:rsid w:val="0053305B"/>
    <w:rsid w:val="00533582"/>
    <w:rsid w:val="00534B0A"/>
    <w:rsid w:val="005418E8"/>
    <w:rsid w:val="00543C90"/>
    <w:rsid w:val="00545A57"/>
    <w:rsid w:val="00550B33"/>
    <w:rsid w:val="00551244"/>
    <w:rsid w:val="00551712"/>
    <w:rsid w:val="0056765B"/>
    <w:rsid w:val="00574F2C"/>
    <w:rsid w:val="005A78FD"/>
    <w:rsid w:val="005C1613"/>
    <w:rsid w:val="005C7149"/>
    <w:rsid w:val="005E549E"/>
    <w:rsid w:val="00600E3C"/>
    <w:rsid w:val="00603117"/>
    <w:rsid w:val="006113B9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537E9"/>
    <w:rsid w:val="00660A01"/>
    <w:rsid w:val="00696F39"/>
    <w:rsid w:val="006A5DC6"/>
    <w:rsid w:val="006A6316"/>
    <w:rsid w:val="006C2682"/>
    <w:rsid w:val="006C417E"/>
    <w:rsid w:val="006D2FB3"/>
    <w:rsid w:val="006E1F03"/>
    <w:rsid w:val="00707689"/>
    <w:rsid w:val="00714598"/>
    <w:rsid w:val="0073216E"/>
    <w:rsid w:val="00732A2A"/>
    <w:rsid w:val="007449BF"/>
    <w:rsid w:val="00750C1E"/>
    <w:rsid w:val="00751286"/>
    <w:rsid w:val="00753200"/>
    <w:rsid w:val="00754AC6"/>
    <w:rsid w:val="00770979"/>
    <w:rsid w:val="00775ED5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12F21"/>
    <w:rsid w:val="008339D6"/>
    <w:rsid w:val="00842603"/>
    <w:rsid w:val="0084280D"/>
    <w:rsid w:val="00866833"/>
    <w:rsid w:val="00870BE0"/>
    <w:rsid w:val="008742FF"/>
    <w:rsid w:val="0088006F"/>
    <w:rsid w:val="00881750"/>
    <w:rsid w:val="0089052C"/>
    <w:rsid w:val="008A5303"/>
    <w:rsid w:val="008B6982"/>
    <w:rsid w:val="008B77EE"/>
    <w:rsid w:val="008D0D90"/>
    <w:rsid w:val="008D512E"/>
    <w:rsid w:val="008F1D00"/>
    <w:rsid w:val="00902FD0"/>
    <w:rsid w:val="009079F0"/>
    <w:rsid w:val="00913273"/>
    <w:rsid w:val="009330F2"/>
    <w:rsid w:val="00936AC6"/>
    <w:rsid w:val="009453B8"/>
    <w:rsid w:val="0095417A"/>
    <w:rsid w:val="0095737E"/>
    <w:rsid w:val="00970DB6"/>
    <w:rsid w:val="0097233D"/>
    <w:rsid w:val="009945DA"/>
    <w:rsid w:val="009B0290"/>
    <w:rsid w:val="009B0467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2687"/>
    <w:rsid w:val="00A85DD1"/>
    <w:rsid w:val="00AB4887"/>
    <w:rsid w:val="00AC042D"/>
    <w:rsid w:val="00AD2309"/>
    <w:rsid w:val="00AE0A31"/>
    <w:rsid w:val="00AE44D1"/>
    <w:rsid w:val="00AF04CF"/>
    <w:rsid w:val="00B00DC6"/>
    <w:rsid w:val="00B07AA1"/>
    <w:rsid w:val="00B14236"/>
    <w:rsid w:val="00B24F92"/>
    <w:rsid w:val="00B33BDF"/>
    <w:rsid w:val="00B429B0"/>
    <w:rsid w:val="00B608AC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BF6D40"/>
    <w:rsid w:val="00C001F9"/>
    <w:rsid w:val="00C03788"/>
    <w:rsid w:val="00C147A3"/>
    <w:rsid w:val="00C30C84"/>
    <w:rsid w:val="00C50C16"/>
    <w:rsid w:val="00C71A8C"/>
    <w:rsid w:val="00C727E4"/>
    <w:rsid w:val="00C74251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3CFE"/>
    <w:rsid w:val="00D46907"/>
    <w:rsid w:val="00D75F54"/>
    <w:rsid w:val="00D866BF"/>
    <w:rsid w:val="00D96E41"/>
    <w:rsid w:val="00DA617C"/>
    <w:rsid w:val="00DB0392"/>
    <w:rsid w:val="00DB2207"/>
    <w:rsid w:val="00DB33DB"/>
    <w:rsid w:val="00DB5B1E"/>
    <w:rsid w:val="00DB642E"/>
    <w:rsid w:val="00DC5199"/>
    <w:rsid w:val="00DC780F"/>
    <w:rsid w:val="00DE2F80"/>
    <w:rsid w:val="00DF5FE9"/>
    <w:rsid w:val="00DF6F89"/>
    <w:rsid w:val="00E25380"/>
    <w:rsid w:val="00E44F9C"/>
    <w:rsid w:val="00E5300C"/>
    <w:rsid w:val="00E55EB0"/>
    <w:rsid w:val="00E8609D"/>
    <w:rsid w:val="00EB6E07"/>
    <w:rsid w:val="00EC52EB"/>
    <w:rsid w:val="00EC7B09"/>
    <w:rsid w:val="00ED2BDF"/>
    <w:rsid w:val="00ED70CD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A02EA"/>
    <w:rsid w:val="00FA0A44"/>
    <w:rsid w:val="00FA384E"/>
    <w:rsid w:val="00FA6C00"/>
    <w:rsid w:val="00FA7159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10CF-C979-4B1B-BAA7-2F1D66F5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2017-03-06T14:55:00Z</cp:lastPrinted>
  <dcterms:created xsi:type="dcterms:W3CDTF">2017-04-12T14:31:00Z</dcterms:created>
  <dcterms:modified xsi:type="dcterms:W3CDTF">2017-04-12T14:31:00Z</dcterms:modified>
</cp:coreProperties>
</file>