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30" w:rsidRPr="009F2830" w:rsidRDefault="009F2830" w:rsidP="007449BF">
      <w:pPr>
        <w:pStyle w:val="Hlavika"/>
        <w:tabs>
          <w:tab w:val="clear" w:pos="4536"/>
          <w:tab w:val="clear" w:pos="9072"/>
          <w:tab w:val="left" w:pos="6910"/>
        </w:tabs>
        <w:rPr>
          <w:b/>
        </w:rPr>
      </w:pPr>
      <w:r w:rsidRPr="009F2830">
        <w:rPr>
          <w:b/>
          <w:noProof/>
          <w:lang w:eastAsia="sk-SK"/>
        </w:rPr>
        <w:drawing>
          <wp:inline distT="0" distB="0" distL="0" distR="0">
            <wp:extent cx="762000" cy="876300"/>
            <wp:effectExtent l="19050" t="19050" r="19050" b="1905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GIF"/>
                    <pic:cNvPicPr/>
                  </pic:nvPicPr>
                  <pic:blipFill>
                    <a:blip r:embed="rId8">
                      <a:extLst>
                        <a:ext uri="{28A0092B-C50C-407E-A947-70E740481C1C}">
                          <a14:useLocalDpi xmlns:a14="http://schemas.microsoft.com/office/drawing/2010/main" val="0"/>
                        </a:ext>
                      </a:extLst>
                    </a:blip>
                    <a:stretch>
                      <a:fillRect/>
                    </a:stretch>
                  </pic:blipFill>
                  <pic:spPr>
                    <a:xfrm>
                      <a:off x="0" y="0"/>
                      <a:ext cx="762000" cy="876300"/>
                    </a:xfrm>
                    <a:prstGeom prst="rect">
                      <a:avLst/>
                    </a:prstGeom>
                    <a:ln>
                      <a:solidFill>
                        <a:srgbClr val="0070C0"/>
                      </a:solidFill>
                    </a:ln>
                  </pic:spPr>
                </pic:pic>
              </a:graphicData>
            </a:graphic>
          </wp:inline>
        </w:drawing>
      </w:r>
      <w:r w:rsidR="00120750">
        <w:rPr>
          <w:b/>
          <w:sz w:val="24"/>
          <w:szCs w:val="24"/>
        </w:rPr>
        <w:t xml:space="preserve">                                                                                             </w:t>
      </w:r>
      <w:r w:rsidR="007449BF" w:rsidRPr="007449BF">
        <w:rPr>
          <w:b/>
          <w:sz w:val="24"/>
          <w:szCs w:val="24"/>
        </w:rPr>
        <w:t>Obec Trnovec nad Váhom</w:t>
      </w:r>
    </w:p>
    <w:p w:rsidR="009F2830" w:rsidRDefault="009F2830" w:rsidP="009F2830">
      <w:pPr>
        <w:pStyle w:val="Hlavika"/>
      </w:pPr>
    </w:p>
    <w:p w:rsidR="001A6FAB" w:rsidRDefault="001A6FAB" w:rsidP="001A6FAB">
      <w:pPr>
        <w:jc w:val="center"/>
        <w:rPr>
          <w:b/>
          <w:sz w:val="28"/>
          <w:szCs w:val="28"/>
        </w:rPr>
      </w:pPr>
    </w:p>
    <w:p w:rsidR="009F2830" w:rsidRDefault="009F2830" w:rsidP="001A6FAB">
      <w:pPr>
        <w:jc w:val="center"/>
        <w:rPr>
          <w:b/>
          <w:sz w:val="28"/>
          <w:szCs w:val="28"/>
        </w:rPr>
      </w:pPr>
    </w:p>
    <w:p w:rsidR="009F2830" w:rsidRDefault="009F2830" w:rsidP="001A6FAB">
      <w:pPr>
        <w:jc w:val="center"/>
        <w:rPr>
          <w:b/>
          <w:sz w:val="28"/>
          <w:szCs w:val="28"/>
        </w:rPr>
      </w:pPr>
    </w:p>
    <w:p w:rsidR="001A6FAB" w:rsidRPr="002F0299" w:rsidRDefault="001A6FAB" w:rsidP="001A6FAB">
      <w:pPr>
        <w:jc w:val="both"/>
        <w:rPr>
          <w:sz w:val="24"/>
          <w:szCs w:val="24"/>
        </w:rPr>
      </w:pPr>
      <w:r w:rsidRPr="00ED70CD">
        <w:rPr>
          <w:sz w:val="24"/>
          <w:szCs w:val="24"/>
        </w:rPr>
        <w:t xml:space="preserve">Materiál </w:t>
      </w:r>
      <w:r w:rsidR="00ED70CD" w:rsidRPr="00ED70CD">
        <w:rPr>
          <w:sz w:val="24"/>
          <w:szCs w:val="24"/>
        </w:rPr>
        <w:t xml:space="preserve">č. </w:t>
      </w:r>
      <w:r w:rsidR="00F137EC">
        <w:rPr>
          <w:sz w:val="24"/>
          <w:szCs w:val="24"/>
        </w:rPr>
        <w:t>4</w:t>
      </w:r>
      <w:r w:rsidR="00120750">
        <w:rPr>
          <w:sz w:val="24"/>
          <w:szCs w:val="24"/>
        </w:rPr>
        <w:t xml:space="preserve"> </w:t>
      </w:r>
      <w:r w:rsidRPr="00ED70CD">
        <w:rPr>
          <w:sz w:val="24"/>
          <w:szCs w:val="24"/>
        </w:rPr>
        <w:t>na</w:t>
      </w:r>
      <w:r w:rsidR="00120750">
        <w:rPr>
          <w:sz w:val="24"/>
          <w:szCs w:val="24"/>
        </w:rPr>
        <w:t xml:space="preserve"> </w:t>
      </w:r>
      <w:r w:rsidR="00B91CE0">
        <w:rPr>
          <w:sz w:val="24"/>
          <w:szCs w:val="24"/>
        </w:rPr>
        <w:t>18</w:t>
      </w:r>
      <w:r w:rsidR="00ED70CD" w:rsidRPr="00ED70CD">
        <w:rPr>
          <w:sz w:val="24"/>
          <w:szCs w:val="24"/>
        </w:rPr>
        <w:t>.</w:t>
      </w:r>
      <w:r w:rsidRPr="00ED70CD">
        <w:rPr>
          <w:sz w:val="24"/>
          <w:szCs w:val="24"/>
        </w:rPr>
        <w:t xml:space="preserve"> zasadnutie Obecného zastupiteľstva v Trnovci nad Váhom</w:t>
      </w:r>
      <w:r w:rsidR="00ED70CD">
        <w:rPr>
          <w:sz w:val="24"/>
          <w:szCs w:val="24"/>
        </w:rPr>
        <w:t xml:space="preserve"> dňa </w:t>
      </w:r>
      <w:r w:rsidR="00B44483">
        <w:rPr>
          <w:sz w:val="24"/>
          <w:szCs w:val="24"/>
        </w:rPr>
        <w:t>2</w:t>
      </w:r>
      <w:r w:rsidR="00B91CE0">
        <w:rPr>
          <w:sz w:val="24"/>
          <w:szCs w:val="24"/>
        </w:rPr>
        <w:t>4.10.2016</w:t>
      </w:r>
    </w:p>
    <w:p w:rsidR="00433642" w:rsidRDefault="00433642" w:rsidP="00433642">
      <w:pPr>
        <w:jc w:val="both"/>
        <w:rPr>
          <w:sz w:val="24"/>
          <w:szCs w:val="24"/>
        </w:rPr>
      </w:pPr>
    </w:p>
    <w:p w:rsidR="002F0299" w:rsidRPr="00ED70CD" w:rsidRDefault="002F0299" w:rsidP="00433642">
      <w:pPr>
        <w:jc w:val="both"/>
        <w:rPr>
          <w:sz w:val="24"/>
          <w:szCs w:val="24"/>
        </w:rPr>
      </w:pPr>
      <w:bookmarkStart w:id="0" w:name="_GoBack"/>
      <w:bookmarkEnd w:id="0"/>
    </w:p>
    <w:p w:rsidR="00433642" w:rsidRPr="007B4DE4" w:rsidRDefault="00433642" w:rsidP="007B4DE4">
      <w:pPr>
        <w:spacing w:line="240" w:lineRule="auto"/>
        <w:jc w:val="both"/>
        <w:rPr>
          <w:b/>
          <w:sz w:val="24"/>
          <w:szCs w:val="24"/>
        </w:rPr>
      </w:pPr>
      <w:r w:rsidRPr="007449BF">
        <w:rPr>
          <w:sz w:val="24"/>
          <w:szCs w:val="24"/>
          <w:u w:val="single"/>
        </w:rPr>
        <w:t xml:space="preserve">K bodu programu </w:t>
      </w:r>
      <w:r w:rsidR="00F137EC">
        <w:rPr>
          <w:sz w:val="24"/>
          <w:szCs w:val="24"/>
          <w:u w:val="single"/>
        </w:rPr>
        <w:t>5</w:t>
      </w:r>
      <w:r w:rsidR="009F2830" w:rsidRPr="007449BF">
        <w:rPr>
          <w:sz w:val="24"/>
          <w:szCs w:val="24"/>
          <w:u w:val="single"/>
        </w:rPr>
        <w:t>:</w:t>
      </w:r>
      <w:r w:rsidRPr="00ED70CD">
        <w:rPr>
          <w:b/>
          <w:sz w:val="24"/>
          <w:szCs w:val="24"/>
        </w:rPr>
        <w:t>„</w:t>
      </w:r>
      <w:r w:rsidR="007B4DE4" w:rsidRPr="007B4DE4">
        <w:t xml:space="preserve"> </w:t>
      </w:r>
      <w:r w:rsidR="007B4DE4" w:rsidRPr="007B4DE4">
        <w:rPr>
          <w:b/>
          <w:sz w:val="24"/>
          <w:szCs w:val="24"/>
        </w:rPr>
        <w:t>Vyhodnotenie ukončeného 2. kola Obchodnej verejnej súťaže č.</w:t>
      </w:r>
      <w:r w:rsidR="007B4DE4">
        <w:rPr>
          <w:b/>
          <w:sz w:val="24"/>
          <w:szCs w:val="24"/>
        </w:rPr>
        <w:t xml:space="preserve"> 4/2016  o najvhodnejší návrh na </w:t>
      </w:r>
      <w:r w:rsidR="007B4DE4" w:rsidRPr="007B4DE4">
        <w:rPr>
          <w:b/>
          <w:sz w:val="24"/>
          <w:szCs w:val="24"/>
        </w:rPr>
        <w:t>uzavretie zmlúv na predaj nehnuteľného majetku obce Trnovec</w:t>
      </w:r>
      <w:r w:rsidR="007B4DE4">
        <w:rPr>
          <w:b/>
          <w:sz w:val="24"/>
          <w:szCs w:val="24"/>
        </w:rPr>
        <w:t xml:space="preserve"> nad Váhom (pozemok s parc. č. </w:t>
      </w:r>
      <w:r w:rsidR="007B4DE4" w:rsidRPr="007B4DE4">
        <w:rPr>
          <w:b/>
          <w:sz w:val="24"/>
          <w:szCs w:val="24"/>
        </w:rPr>
        <w:t xml:space="preserve"> 399/1)</w:t>
      </w:r>
      <w:r w:rsidRPr="00ED70CD">
        <w:rPr>
          <w:b/>
          <w:sz w:val="24"/>
          <w:szCs w:val="24"/>
        </w:rPr>
        <w:t>“</w:t>
      </w:r>
    </w:p>
    <w:p w:rsidR="00ED70CD" w:rsidRPr="00ED70CD" w:rsidRDefault="00ED70CD" w:rsidP="001A6FAB">
      <w:pPr>
        <w:jc w:val="both"/>
        <w:rPr>
          <w:sz w:val="24"/>
          <w:szCs w:val="24"/>
        </w:rPr>
      </w:pPr>
    </w:p>
    <w:p w:rsidR="00812CF8" w:rsidRPr="002F0299" w:rsidRDefault="00ED70CD" w:rsidP="002F0299">
      <w:pPr>
        <w:pStyle w:val="Odsekzoznamu"/>
        <w:numPr>
          <w:ilvl w:val="0"/>
          <w:numId w:val="2"/>
        </w:numPr>
        <w:jc w:val="both"/>
        <w:rPr>
          <w:b/>
          <w:sz w:val="24"/>
          <w:szCs w:val="24"/>
        </w:rPr>
      </w:pPr>
      <w:r w:rsidRPr="002F0299">
        <w:rPr>
          <w:b/>
          <w:sz w:val="24"/>
          <w:szCs w:val="24"/>
        </w:rPr>
        <w:t>Dôvodová správa</w:t>
      </w:r>
    </w:p>
    <w:p w:rsidR="002F0299" w:rsidRPr="002F0299" w:rsidRDefault="002F0299" w:rsidP="002F0299">
      <w:pPr>
        <w:ind w:left="360"/>
        <w:jc w:val="both"/>
        <w:rPr>
          <w:b/>
          <w:sz w:val="24"/>
          <w:szCs w:val="24"/>
        </w:rPr>
      </w:pPr>
    </w:p>
    <w:p w:rsidR="001A6FAB" w:rsidRPr="00ED70CD" w:rsidRDefault="001A6FAB" w:rsidP="001A6FAB">
      <w:pPr>
        <w:jc w:val="both"/>
        <w:rPr>
          <w:b/>
          <w:sz w:val="24"/>
          <w:szCs w:val="24"/>
        </w:rPr>
      </w:pPr>
      <w:r w:rsidRPr="00ED70CD">
        <w:rPr>
          <w:b/>
          <w:sz w:val="24"/>
          <w:szCs w:val="24"/>
        </w:rPr>
        <w:t>Dôvodová správa</w:t>
      </w:r>
      <w:r w:rsidR="004E18D4">
        <w:rPr>
          <w:b/>
          <w:sz w:val="24"/>
          <w:szCs w:val="24"/>
        </w:rPr>
        <w:t xml:space="preserve"> k materiálu č. </w:t>
      </w:r>
      <w:r w:rsidR="00F137EC">
        <w:rPr>
          <w:b/>
          <w:sz w:val="24"/>
          <w:szCs w:val="24"/>
        </w:rPr>
        <w:t>4</w:t>
      </w:r>
      <w:r w:rsidR="004E18D4">
        <w:rPr>
          <w:b/>
          <w:sz w:val="24"/>
          <w:szCs w:val="24"/>
        </w:rPr>
        <w:t xml:space="preserve"> na </w:t>
      </w:r>
      <w:r w:rsidR="00B91CE0">
        <w:rPr>
          <w:b/>
          <w:sz w:val="24"/>
          <w:szCs w:val="24"/>
        </w:rPr>
        <w:t>18</w:t>
      </w:r>
      <w:r w:rsidR="004E18D4">
        <w:rPr>
          <w:b/>
          <w:sz w:val="24"/>
          <w:szCs w:val="24"/>
        </w:rPr>
        <w:t>. zasadnutie</w:t>
      </w:r>
      <w:r w:rsidR="00ED70CD" w:rsidRPr="00ED70CD">
        <w:rPr>
          <w:b/>
          <w:sz w:val="24"/>
          <w:szCs w:val="24"/>
        </w:rPr>
        <w:t xml:space="preserve"> OZ v Trnovci nad Váhom </w:t>
      </w:r>
    </w:p>
    <w:p w:rsidR="007B4DE4" w:rsidRPr="00812CF8" w:rsidRDefault="007B4DE4" w:rsidP="007B4DE4">
      <w:pPr>
        <w:spacing w:line="240" w:lineRule="auto"/>
        <w:rPr>
          <w:sz w:val="24"/>
          <w:szCs w:val="24"/>
        </w:rPr>
      </w:pPr>
      <w:r w:rsidRPr="00812CF8">
        <w:rPr>
          <w:bCs/>
          <w:iCs/>
          <w:sz w:val="24"/>
          <w:szCs w:val="24"/>
        </w:rPr>
        <w:t>Obecné zastupiteľstvo na svojom 17. zasadnutí dňa 05.09.2016 uznesením č. 152/2016 schválilo vyhlásenie 2. kola Obchodnej verejnej súťaže č. 4/2016, zámer predaja, podmienky obchodnej verejnej súťaže a návrh kúpnej zmluvy. 2. kolo Obchodnej verejnej súťaže č. 4/2016 o najvhodnejší návrh na uzavretie zmluvy na predaj nehnuteľného majetku obce Trnovec nad Váhom bol</w:t>
      </w:r>
      <w:r w:rsidR="00467DC1" w:rsidRPr="00812CF8">
        <w:rPr>
          <w:bCs/>
          <w:iCs/>
          <w:sz w:val="24"/>
          <w:szCs w:val="24"/>
        </w:rPr>
        <w:t>o</w:t>
      </w:r>
      <w:r w:rsidRPr="00812CF8">
        <w:rPr>
          <w:bCs/>
          <w:iCs/>
          <w:sz w:val="24"/>
          <w:szCs w:val="24"/>
        </w:rPr>
        <w:t xml:space="preserve"> vyhlásen</w:t>
      </w:r>
      <w:r w:rsidR="00467DC1" w:rsidRPr="00812CF8">
        <w:rPr>
          <w:bCs/>
          <w:iCs/>
          <w:sz w:val="24"/>
          <w:szCs w:val="24"/>
        </w:rPr>
        <w:t>é</w:t>
      </w:r>
      <w:r w:rsidRPr="00812CF8">
        <w:rPr>
          <w:bCs/>
          <w:iCs/>
          <w:sz w:val="24"/>
          <w:szCs w:val="24"/>
        </w:rPr>
        <w:t xml:space="preserve"> dňa 06.09.2016. Informácie so všetkými podkladmi potrebnými pre obchodnú verejnú súťaž boli zverejnené na úradnej tabuli obce, na internetovej stránke našej obce odo dňa 06. septembra 2016 do 14. októbra 2016</w:t>
      </w:r>
      <w:r w:rsidR="00467DC1" w:rsidRPr="00812CF8">
        <w:rPr>
          <w:bCs/>
          <w:iCs/>
          <w:sz w:val="24"/>
          <w:szCs w:val="24"/>
        </w:rPr>
        <w:t>. Predmetom tej</w:t>
      </w:r>
      <w:r w:rsidRPr="00812CF8">
        <w:rPr>
          <w:bCs/>
          <w:iCs/>
          <w:sz w:val="24"/>
          <w:szCs w:val="24"/>
        </w:rPr>
        <w:t>to súťaže bol stavebný pozemok parcely registra ,,C“ KN s parc. č. 399/1, zastavané plochy a nádvoria  o výmere 656 m</w:t>
      </w:r>
      <w:r w:rsidRPr="00812CF8">
        <w:rPr>
          <w:bCs/>
          <w:iCs/>
          <w:sz w:val="24"/>
          <w:szCs w:val="24"/>
          <w:vertAlign w:val="superscript"/>
        </w:rPr>
        <w:t>2</w:t>
      </w:r>
      <w:r w:rsidRPr="00812CF8">
        <w:rPr>
          <w:bCs/>
          <w:iCs/>
          <w:sz w:val="24"/>
          <w:szCs w:val="24"/>
        </w:rPr>
        <w:t>, v celosti, zapísaný na LV č. 1057, v k. ú. Trnovec nad Váhom</w:t>
      </w:r>
      <w:r w:rsidRPr="00812CF8">
        <w:rPr>
          <w:b/>
          <w:bCs/>
          <w:iCs/>
          <w:sz w:val="24"/>
          <w:szCs w:val="24"/>
        </w:rPr>
        <w:t xml:space="preserve"> </w:t>
      </w:r>
      <w:r w:rsidRPr="00812CF8">
        <w:rPr>
          <w:bCs/>
          <w:iCs/>
          <w:sz w:val="24"/>
          <w:szCs w:val="24"/>
        </w:rPr>
        <w:t>a</w:t>
      </w:r>
      <w:r w:rsidRPr="00812CF8">
        <w:rPr>
          <w:b/>
          <w:bCs/>
          <w:iCs/>
          <w:sz w:val="24"/>
          <w:szCs w:val="24"/>
        </w:rPr>
        <w:t xml:space="preserve"> </w:t>
      </w:r>
      <w:r w:rsidRPr="00812CF8">
        <w:rPr>
          <w:bCs/>
          <w:iCs/>
          <w:sz w:val="24"/>
          <w:szCs w:val="24"/>
        </w:rPr>
        <w:t>minimálna kúpna cena pozemku bola stanovená vo výške 24</w:t>
      </w:r>
      <w:r w:rsidR="00467DC1" w:rsidRPr="00812CF8">
        <w:rPr>
          <w:bCs/>
          <w:iCs/>
          <w:sz w:val="24"/>
          <w:szCs w:val="24"/>
        </w:rPr>
        <w:t xml:space="preserve"> </w:t>
      </w:r>
      <w:r w:rsidRPr="00812CF8">
        <w:rPr>
          <w:bCs/>
          <w:iCs/>
          <w:sz w:val="24"/>
          <w:szCs w:val="24"/>
        </w:rPr>
        <w:t>eur/m</w:t>
      </w:r>
      <w:r w:rsidRPr="00812CF8">
        <w:rPr>
          <w:bCs/>
          <w:iCs/>
          <w:sz w:val="24"/>
          <w:szCs w:val="24"/>
          <w:vertAlign w:val="superscript"/>
        </w:rPr>
        <w:t>2</w:t>
      </w:r>
      <w:r w:rsidRPr="00812CF8">
        <w:rPr>
          <w:bCs/>
          <w:iCs/>
          <w:sz w:val="24"/>
          <w:szCs w:val="24"/>
        </w:rPr>
        <w:t>.</w:t>
      </w:r>
    </w:p>
    <w:p w:rsidR="007B4DE4" w:rsidRPr="00812CF8" w:rsidRDefault="007B4DE4" w:rsidP="007B4DE4">
      <w:pPr>
        <w:spacing w:line="240" w:lineRule="auto"/>
        <w:rPr>
          <w:sz w:val="24"/>
          <w:szCs w:val="24"/>
        </w:rPr>
      </w:pPr>
      <w:r w:rsidRPr="00812CF8">
        <w:rPr>
          <w:bCs/>
          <w:iCs/>
          <w:sz w:val="24"/>
          <w:szCs w:val="24"/>
        </w:rPr>
        <w:t>2. kolo Obchodnej verejnej súťaže č. 4/2016 o najvhodnejší návrh na uzavretie zmluvy na predaj nehnuteľného majetku obce Trnovec nad Váhom skončilo</w:t>
      </w:r>
      <w:r w:rsidR="00467DC1" w:rsidRPr="00812CF8">
        <w:rPr>
          <w:bCs/>
          <w:iCs/>
          <w:sz w:val="24"/>
          <w:szCs w:val="24"/>
        </w:rPr>
        <w:t xml:space="preserve"> teda</w:t>
      </w:r>
      <w:r w:rsidRPr="00812CF8">
        <w:rPr>
          <w:bCs/>
          <w:iCs/>
          <w:sz w:val="24"/>
          <w:szCs w:val="24"/>
        </w:rPr>
        <w:t xml:space="preserve"> dňa 14.10.2016. Účastníci súťaže mali do tohto termínu  možnosť podať svoje súťažné návrhy . </w:t>
      </w:r>
      <w:r w:rsidRPr="00812CF8">
        <w:rPr>
          <w:sz w:val="24"/>
          <w:szCs w:val="24"/>
        </w:rPr>
        <w:t xml:space="preserve">Otváranie obálok so súťažnými návrhmi a ich vyhodnotenie bolo verejné a uskutočnené dňa 14.10.2016 o 14:00 hod. v sídle vyhlasovateľa súťaže, v zasadačke Obecného úradu v Trnovci nad Váhom. </w:t>
      </w:r>
    </w:p>
    <w:p w:rsidR="00753200" w:rsidRPr="00812CF8" w:rsidRDefault="00E7235A" w:rsidP="00C03788">
      <w:pPr>
        <w:spacing w:line="240" w:lineRule="auto"/>
        <w:rPr>
          <w:sz w:val="24"/>
          <w:szCs w:val="24"/>
        </w:rPr>
      </w:pPr>
      <w:r w:rsidRPr="00812CF8">
        <w:rPr>
          <w:bCs/>
          <w:iCs/>
          <w:sz w:val="24"/>
          <w:szCs w:val="24"/>
        </w:rPr>
        <w:t xml:space="preserve">Súťažná komisia následne na svojom zasadnutí prerokovala a vyhodnotila výsledky 2. kola Obchodnej verejnej súťaže č. 4/2016 .Nakoľko </w:t>
      </w:r>
      <w:r w:rsidRPr="00812CF8">
        <w:rPr>
          <w:sz w:val="24"/>
          <w:szCs w:val="24"/>
        </w:rPr>
        <w:t xml:space="preserve">do stanoveného termínu, t. j. do 14.10.2016 nebol podaný do súťaže žiadny návrh, súťažná komisia konštatovala neúspešnosť súťaže a odporučila </w:t>
      </w:r>
      <w:r w:rsidR="002D7653" w:rsidRPr="00812CF8">
        <w:rPr>
          <w:sz w:val="24"/>
          <w:szCs w:val="24"/>
        </w:rPr>
        <w:t xml:space="preserve">vyhlásiť ďalšie kolo súťaže až v novom roku na jar. Vzhľadom na neúspešnosť súťaže je názoru, že v zimnom období treba počkať s predajom uvedeného pozemku a skúsiť ho predať formou obchodno-verejnej súťaže na jar. </w:t>
      </w:r>
    </w:p>
    <w:p w:rsidR="001A6FAB" w:rsidRPr="00812CF8" w:rsidRDefault="001A6FAB" w:rsidP="001A6FAB">
      <w:pPr>
        <w:jc w:val="both"/>
        <w:rPr>
          <w:sz w:val="24"/>
          <w:szCs w:val="24"/>
        </w:rPr>
      </w:pPr>
    </w:p>
    <w:p w:rsidR="001A6FAB" w:rsidRPr="00812CF8" w:rsidRDefault="001A6FAB" w:rsidP="001A6FAB">
      <w:pPr>
        <w:jc w:val="both"/>
        <w:rPr>
          <w:sz w:val="24"/>
          <w:szCs w:val="24"/>
        </w:rPr>
      </w:pPr>
    </w:p>
    <w:p w:rsidR="001A6FAB" w:rsidRPr="00812CF8" w:rsidRDefault="001A6FAB" w:rsidP="001A6FAB">
      <w:pPr>
        <w:jc w:val="both"/>
        <w:rPr>
          <w:sz w:val="24"/>
          <w:szCs w:val="24"/>
        </w:rPr>
      </w:pPr>
    </w:p>
    <w:p w:rsidR="00696F39" w:rsidRDefault="00696F39"/>
    <w:sectPr w:rsidR="00696F39" w:rsidSect="00A73A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9EB" w:rsidRDefault="00E669EB" w:rsidP="003C0816">
      <w:pPr>
        <w:spacing w:after="0" w:line="240" w:lineRule="auto"/>
      </w:pPr>
      <w:r>
        <w:separator/>
      </w:r>
    </w:p>
  </w:endnote>
  <w:endnote w:type="continuationSeparator" w:id="0">
    <w:p w:rsidR="00E669EB" w:rsidRDefault="00E669EB" w:rsidP="003C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9EB" w:rsidRDefault="00E669EB" w:rsidP="003C0816">
      <w:pPr>
        <w:spacing w:after="0" w:line="240" w:lineRule="auto"/>
      </w:pPr>
      <w:r>
        <w:separator/>
      </w:r>
    </w:p>
  </w:footnote>
  <w:footnote w:type="continuationSeparator" w:id="0">
    <w:p w:rsidR="00E669EB" w:rsidRDefault="00E669EB" w:rsidP="003C0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D1476"/>
    <w:multiLevelType w:val="hybridMultilevel"/>
    <w:tmpl w:val="5BA8C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C0C78AE"/>
    <w:multiLevelType w:val="hybridMultilevel"/>
    <w:tmpl w:val="1F7E81FA"/>
    <w:lvl w:ilvl="0" w:tplc="12FA56B6">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92"/>
    <w:rsid w:val="00004444"/>
    <w:rsid w:val="0002739C"/>
    <w:rsid w:val="000334B0"/>
    <w:rsid w:val="0004040F"/>
    <w:rsid w:val="00040BF1"/>
    <w:rsid w:val="00041C4C"/>
    <w:rsid w:val="000570FD"/>
    <w:rsid w:val="0006273E"/>
    <w:rsid w:val="00076C6E"/>
    <w:rsid w:val="0008499A"/>
    <w:rsid w:val="0008581B"/>
    <w:rsid w:val="000A0364"/>
    <w:rsid w:val="000A07EA"/>
    <w:rsid w:val="000A5114"/>
    <w:rsid w:val="000A60F7"/>
    <w:rsid w:val="000F5869"/>
    <w:rsid w:val="00120750"/>
    <w:rsid w:val="00150949"/>
    <w:rsid w:val="00152627"/>
    <w:rsid w:val="00160165"/>
    <w:rsid w:val="00174BAD"/>
    <w:rsid w:val="0017601B"/>
    <w:rsid w:val="00180AF8"/>
    <w:rsid w:val="001904A2"/>
    <w:rsid w:val="001A6FAB"/>
    <w:rsid w:val="001B4F69"/>
    <w:rsid w:val="001C62AE"/>
    <w:rsid w:val="001C62FB"/>
    <w:rsid w:val="001C642E"/>
    <w:rsid w:val="001C6D26"/>
    <w:rsid w:val="001D753B"/>
    <w:rsid w:val="001F1B63"/>
    <w:rsid w:val="001F2770"/>
    <w:rsid w:val="00201009"/>
    <w:rsid w:val="00213B09"/>
    <w:rsid w:val="002500AE"/>
    <w:rsid w:val="00254586"/>
    <w:rsid w:val="0025525C"/>
    <w:rsid w:val="0026547E"/>
    <w:rsid w:val="002A7393"/>
    <w:rsid w:val="002B5E9C"/>
    <w:rsid w:val="002D7653"/>
    <w:rsid w:val="002F0299"/>
    <w:rsid w:val="00304520"/>
    <w:rsid w:val="00321471"/>
    <w:rsid w:val="00324F26"/>
    <w:rsid w:val="00331A10"/>
    <w:rsid w:val="003359BF"/>
    <w:rsid w:val="00337A2D"/>
    <w:rsid w:val="0034454B"/>
    <w:rsid w:val="00366DBC"/>
    <w:rsid w:val="00373F86"/>
    <w:rsid w:val="00380EE4"/>
    <w:rsid w:val="0039207F"/>
    <w:rsid w:val="003C0816"/>
    <w:rsid w:val="003E5693"/>
    <w:rsid w:val="003F75C2"/>
    <w:rsid w:val="004049B2"/>
    <w:rsid w:val="00433642"/>
    <w:rsid w:val="00434D51"/>
    <w:rsid w:val="004408AD"/>
    <w:rsid w:val="00455D92"/>
    <w:rsid w:val="00467DC1"/>
    <w:rsid w:val="004E18D4"/>
    <w:rsid w:val="00533582"/>
    <w:rsid w:val="00534B0A"/>
    <w:rsid w:val="005418E8"/>
    <w:rsid w:val="00545A57"/>
    <w:rsid w:val="00550B33"/>
    <w:rsid w:val="0056765B"/>
    <w:rsid w:val="00574F2C"/>
    <w:rsid w:val="00600E3C"/>
    <w:rsid w:val="00603117"/>
    <w:rsid w:val="006113B9"/>
    <w:rsid w:val="006211E7"/>
    <w:rsid w:val="00635F9C"/>
    <w:rsid w:val="00643BBE"/>
    <w:rsid w:val="00643E29"/>
    <w:rsid w:val="00660A01"/>
    <w:rsid w:val="00696F39"/>
    <w:rsid w:val="006A5DC6"/>
    <w:rsid w:val="006A6316"/>
    <w:rsid w:val="006C2682"/>
    <w:rsid w:val="00714598"/>
    <w:rsid w:val="0073216E"/>
    <w:rsid w:val="00732A2A"/>
    <w:rsid w:val="007449BF"/>
    <w:rsid w:val="00753200"/>
    <w:rsid w:val="00754AC6"/>
    <w:rsid w:val="00757559"/>
    <w:rsid w:val="00775ED5"/>
    <w:rsid w:val="007A5536"/>
    <w:rsid w:val="007B1BE0"/>
    <w:rsid w:val="007B4DE4"/>
    <w:rsid w:val="007B7AB8"/>
    <w:rsid w:val="007C45E3"/>
    <w:rsid w:val="007E0160"/>
    <w:rsid w:val="00812CF8"/>
    <w:rsid w:val="008339D6"/>
    <w:rsid w:val="00842603"/>
    <w:rsid w:val="0084280D"/>
    <w:rsid w:val="00870BE0"/>
    <w:rsid w:val="008742FF"/>
    <w:rsid w:val="0088006F"/>
    <w:rsid w:val="0089052C"/>
    <w:rsid w:val="008F1D00"/>
    <w:rsid w:val="00902FD0"/>
    <w:rsid w:val="009079F0"/>
    <w:rsid w:val="00913273"/>
    <w:rsid w:val="00936AC6"/>
    <w:rsid w:val="009453B8"/>
    <w:rsid w:val="0095737E"/>
    <w:rsid w:val="00970DB6"/>
    <w:rsid w:val="009945DA"/>
    <w:rsid w:val="009B0290"/>
    <w:rsid w:val="009E2FC1"/>
    <w:rsid w:val="009F2830"/>
    <w:rsid w:val="00A16E55"/>
    <w:rsid w:val="00A21A3D"/>
    <w:rsid w:val="00A2748A"/>
    <w:rsid w:val="00A35322"/>
    <w:rsid w:val="00A61DE9"/>
    <w:rsid w:val="00A7106F"/>
    <w:rsid w:val="00A73023"/>
    <w:rsid w:val="00A73A01"/>
    <w:rsid w:val="00A85DD1"/>
    <w:rsid w:val="00AB1BA3"/>
    <w:rsid w:val="00AB4887"/>
    <w:rsid w:val="00AC042D"/>
    <w:rsid w:val="00AC3303"/>
    <w:rsid w:val="00AD2309"/>
    <w:rsid w:val="00AE44D1"/>
    <w:rsid w:val="00AF04CF"/>
    <w:rsid w:val="00B00DC6"/>
    <w:rsid w:val="00B24F92"/>
    <w:rsid w:val="00B33BDF"/>
    <w:rsid w:val="00B429B0"/>
    <w:rsid w:val="00B44483"/>
    <w:rsid w:val="00B608AC"/>
    <w:rsid w:val="00B91CE0"/>
    <w:rsid w:val="00B9347F"/>
    <w:rsid w:val="00B951D0"/>
    <w:rsid w:val="00B95EA2"/>
    <w:rsid w:val="00BA219F"/>
    <w:rsid w:val="00BA2B81"/>
    <w:rsid w:val="00BE66CE"/>
    <w:rsid w:val="00C001F9"/>
    <w:rsid w:val="00C03788"/>
    <w:rsid w:val="00C71A8C"/>
    <w:rsid w:val="00C912BA"/>
    <w:rsid w:val="00C932C3"/>
    <w:rsid w:val="00CA571C"/>
    <w:rsid w:val="00CA7460"/>
    <w:rsid w:val="00CB1466"/>
    <w:rsid w:val="00CE298F"/>
    <w:rsid w:val="00D03C6F"/>
    <w:rsid w:val="00D31C06"/>
    <w:rsid w:val="00D3238C"/>
    <w:rsid w:val="00D34673"/>
    <w:rsid w:val="00D37809"/>
    <w:rsid w:val="00D42B8F"/>
    <w:rsid w:val="00D438DA"/>
    <w:rsid w:val="00D46907"/>
    <w:rsid w:val="00D866BF"/>
    <w:rsid w:val="00D96E41"/>
    <w:rsid w:val="00DB0392"/>
    <w:rsid w:val="00DB2207"/>
    <w:rsid w:val="00DB33DB"/>
    <w:rsid w:val="00DB5B1E"/>
    <w:rsid w:val="00DC5199"/>
    <w:rsid w:val="00DC780F"/>
    <w:rsid w:val="00DF5FE9"/>
    <w:rsid w:val="00E25380"/>
    <w:rsid w:val="00E26CCE"/>
    <w:rsid w:val="00E507DE"/>
    <w:rsid w:val="00E5300C"/>
    <w:rsid w:val="00E669EB"/>
    <w:rsid w:val="00E7235A"/>
    <w:rsid w:val="00E8609D"/>
    <w:rsid w:val="00EC52EB"/>
    <w:rsid w:val="00ED70CD"/>
    <w:rsid w:val="00F137EC"/>
    <w:rsid w:val="00F1650A"/>
    <w:rsid w:val="00F27674"/>
    <w:rsid w:val="00F36FAA"/>
    <w:rsid w:val="00F5108A"/>
    <w:rsid w:val="00F55CDB"/>
    <w:rsid w:val="00F673F5"/>
    <w:rsid w:val="00F7312D"/>
    <w:rsid w:val="00FC647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42EB8-E5EA-4C72-BA20-20D7D43F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16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6FA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6F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A6FAB"/>
    <w:rPr>
      <w:rFonts w:ascii="Tahoma" w:hAnsi="Tahoma" w:cs="Tahoma"/>
      <w:sz w:val="16"/>
      <w:szCs w:val="16"/>
    </w:rPr>
  </w:style>
  <w:style w:type="paragraph" w:styleId="Hlavika">
    <w:name w:val="header"/>
    <w:basedOn w:val="Normlny"/>
    <w:link w:val="HlavikaChar"/>
    <w:uiPriority w:val="99"/>
    <w:unhideWhenUsed/>
    <w:rsid w:val="003C08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0816"/>
  </w:style>
  <w:style w:type="paragraph" w:styleId="Pta">
    <w:name w:val="footer"/>
    <w:basedOn w:val="Normlny"/>
    <w:link w:val="PtaChar"/>
    <w:uiPriority w:val="99"/>
    <w:unhideWhenUsed/>
    <w:rsid w:val="003C0816"/>
    <w:pPr>
      <w:tabs>
        <w:tab w:val="center" w:pos="4536"/>
        <w:tab w:val="right" w:pos="9072"/>
      </w:tabs>
      <w:spacing w:after="0" w:line="240" w:lineRule="auto"/>
    </w:pPr>
  </w:style>
  <w:style w:type="character" w:customStyle="1" w:styleId="PtaChar">
    <w:name w:val="Päta Char"/>
    <w:basedOn w:val="Predvolenpsmoodseku"/>
    <w:link w:val="Pta"/>
    <w:uiPriority w:val="99"/>
    <w:rsid w:val="003C0816"/>
  </w:style>
  <w:style w:type="paragraph" w:styleId="Odsekzoznamu">
    <w:name w:val="List Paragraph"/>
    <w:basedOn w:val="Normlny"/>
    <w:uiPriority w:val="34"/>
    <w:qFormat/>
    <w:rsid w:val="00AB4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1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8F6C-2EE8-459E-9D26-D1A2B348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PALLEROVÁ Daša</cp:lastModifiedBy>
  <cp:revision>2</cp:revision>
  <cp:lastPrinted>2015-01-20T12:36:00Z</cp:lastPrinted>
  <dcterms:created xsi:type="dcterms:W3CDTF">2016-10-27T08:14:00Z</dcterms:created>
  <dcterms:modified xsi:type="dcterms:W3CDTF">2016-10-27T08:14:00Z</dcterms:modified>
</cp:coreProperties>
</file>