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791E8E">
        <w:rPr>
          <w:sz w:val="28"/>
          <w:szCs w:val="28"/>
        </w:rPr>
        <w:t>1</w:t>
      </w:r>
      <w:r w:rsidR="00ED1DDE">
        <w:rPr>
          <w:sz w:val="28"/>
          <w:szCs w:val="28"/>
        </w:rPr>
        <w:t>5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ED1DDE">
        <w:rPr>
          <w:sz w:val="28"/>
          <w:szCs w:val="28"/>
        </w:rPr>
        <w:t>06</w:t>
      </w:r>
      <w:r>
        <w:rPr>
          <w:sz w:val="28"/>
          <w:szCs w:val="28"/>
        </w:rPr>
        <w:t xml:space="preserve">. </w:t>
      </w:r>
      <w:r w:rsidR="00ED1DDE">
        <w:rPr>
          <w:sz w:val="28"/>
          <w:szCs w:val="28"/>
        </w:rPr>
        <w:t>júna</w:t>
      </w:r>
      <w:r w:rsidR="0084369B">
        <w:rPr>
          <w:sz w:val="28"/>
          <w:szCs w:val="28"/>
        </w:rPr>
        <w:t xml:space="preserve"> 2016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531F14" w:rsidRDefault="0024709E" w:rsidP="007E40C6">
      <w:pPr>
        <w:spacing w:line="240" w:lineRule="auto"/>
        <w:jc w:val="center"/>
        <w:rPr>
          <w:b/>
        </w:rPr>
      </w:pPr>
      <w:r w:rsidRPr="00531F14">
        <w:rPr>
          <w:b/>
        </w:rPr>
        <w:t xml:space="preserve">Uznesenie č. </w:t>
      </w:r>
      <w:r w:rsidR="00EB5D8F">
        <w:rPr>
          <w:b/>
        </w:rPr>
        <w:t>1</w:t>
      </w:r>
      <w:r w:rsidR="00ED1DDE">
        <w:rPr>
          <w:b/>
        </w:rPr>
        <w:t>21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FE6336" w:rsidRPr="00FE6336" w:rsidRDefault="0024709E" w:rsidP="00FE6336">
      <w:pPr>
        <w:spacing w:line="240" w:lineRule="auto"/>
        <w:rPr>
          <w:b/>
        </w:rPr>
      </w:pPr>
      <w:r w:rsidRPr="00531F14">
        <w:t xml:space="preserve">Obecné zastupiteľstvo v Trnovci nad Váhom </w:t>
      </w:r>
      <w:r w:rsidR="00A71465" w:rsidRPr="00531F14">
        <w:rPr>
          <w:b/>
        </w:rPr>
        <w:br/>
      </w:r>
      <w:r w:rsidR="00A71465" w:rsidRPr="00531F14">
        <w:rPr>
          <w:b/>
        </w:rPr>
        <w:br/>
        <w:t>schvaľuje</w:t>
      </w:r>
      <w:r w:rsidR="00A71465" w:rsidRPr="00531F14">
        <w:t xml:space="preserve"> : </w:t>
      </w:r>
      <w:r w:rsidR="00FE6336" w:rsidRPr="00FE6336">
        <w:t>a)zloženie návrhovej komisie</w:t>
      </w:r>
    </w:p>
    <w:p w:rsidR="00FE6336" w:rsidRPr="00FE6336" w:rsidRDefault="00FE6336" w:rsidP="00FE6336">
      <w:pPr>
        <w:spacing w:line="240" w:lineRule="auto"/>
      </w:pPr>
      <w:r w:rsidRPr="00FE6336">
        <w:t xml:space="preserve">                     b)program rokovania obecného zastupiteľstva</w:t>
      </w:r>
    </w:p>
    <w:p w:rsidR="007826B7" w:rsidRPr="00531F14" w:rsidRDefault="007826B7" w:rsidP="003D5C11">
      <w:pPr>
        <w:pStyle w:val="Bezriadkovania"/>
        <w:ind w:right="-284"/>
      </w:pPr>
    </w:p>
    <w:p w:rsidR="00791E8E" w:rsidRPr="00531F14" w:rsidRDefault="00791E8E" w:rsidP="00791E8E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91E8E">
      <w:pPr>
        <w:pStyle w:val="Bezriadkovania"/>
        <w:ind w:right="-284"/>
        <w:jc w:val="center"/>
        <w:rPr>
          <w:b/>
        </w:rPr>
      </w:pPr>
      <w:r w:rsidRPr="00531F14">
        <w:rPr>
          <w:b/>
        </w:rPr>
        <w:t xml:space="preserve">Uznesenie č. </w:t>
      </w:r>
      <w:r w:rsidR="00732123">
        <w:rPr>
          <w:b/>
        </w:rPr>
        <w:t>1</w:t>
      </w:r>
      <w:r w:rsidR="00ED1DDE">
        <w:rPr>
          <w:b/>
        </w:rPr>
        <w:t>22</w:t>
      </w:r>
      <w:r w:rsidRPr="00531F14">
        <w:rPr>
          <w:b/>
        </w:rPr>
        <w:t>/20</w:t>
      </w:r>
      <w:r w:rsidR="0084369B" w:rsidRPr="00531F14">
        <w:rPr>
          <w:b/>
        </w:rPr>
        <w:t>16</w:t>
      </w:r>
    </w:p>
    <w:p w:rsidR="0024709E" w:rsidRPr="00531F14" w:rsidRDefault="0024709E" w:rsidP="00DC4BEB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E40C6">
      <w:pPr>
        <w:pStyle w:val="Bezriadkovania"/>
        <w:ind w:right="-284"/>
        <w:rPr>
          <w:iCs/>
        </w:rPr>
      </w:pPr>
      <w:r w:rsidRPr="00531F14">
        <w:rPr>
          <w:iCs/>
        </w:rPr>
        <w:t xml:space="preserve">Obecné zastupiteľstvo v Trnovci nad Váhom </w:t>
      </w:r>
    </w:p>
    <w:p w:rsidR="0024709E" w:rsidRPr="00531F14" w:rsidRDefault="0024709E" w:rsidP="00DC4BEB">
      <w:pPr>
        <w:pStyle w:val="Bezriadkovania"/>
        <w:ind w:right="-284"/>
        <w:rPr>
          <w:iCs/>
        </w:rPr>
      </w:pPr>
    </w:p>
    <w:p w:rsidR="00404623" w:rsidRPr="00404623" w:rsidRDefault="00404623" w:rsidP="00404623">
      <w:pPr>
        <w:spacing w:line="240" w:lineRule="auto"/>
        <w:rPr>
          <w:rFonts w:eastAsia="Calibri" w:cs="Times New Roman"/>
          <w:bCs/>
          <w:iCs/>
        </w:rPr>
      </w:pPr>
      <w:r>
        <w:rPr>
          <w:rFonts w:eastAsia="Calibri" w:cs="Times New Roman"/>
          <w:b/>
          <w:bCs/>
          <w:iCs/>
        </w:rPr>
        <w:t>1.</w:t>
      </w:r>
      <w:r w:rsidRPr="00404623">
        <w:rPr>
          <w:rFonts w:eastAsia="Calibri" w:cs="Times New Roman"/>
          <w:b/>
          <w:bCs/>
          <w:iCs/>
        </w:rPr>
        <w:t xml:space="preserve">berie na vedomie </w:t>
      </w:r>
      <w:r w:rsidRPr="00404623">
        <w:rPr>
          <w:rFonts w:eastAsia="Calibri" w:cs="Times New Roman"/>
          <w:bCs/>
          <w:iCs/>
        </w:rPr>
        <w:t xml:space="preserve">návrh Všeobecne záväzného nariadenia č. 3/2016 o nakladaní s komunálnymi </w:t>
      </w:r>
      <w:r>
        <w:rPr>
          <w:rFonts w:eastAsia="Calibri" w:cs="Times New Roman"/>
          <w:bCs/>
          <w:iCs/>
        </w:rPr>
        <w:br/>
        <w:t xml:space="preserve">    </w:t>
      </w:r>
      <w:r w:rsidRPr="00404623">
        <w:rPr>
          <w:rFonts w:eastAsia="Calibri" w:cs="Times New Roman"/>
          <w:bCs/>
          <w:iCs/>
        </w:rPr>
        <w:t>odpadmi a s drobnými stavebnými odpadmi na území obce Trnovec nad Váhom</w:t>
      </w:r>
    </w:p>
    <w:p w:rsidR="00F84699" w:rsidRDefault="00404623" w:rsidP="00C13259">
      <w:pPr>
        <w:spacing w:line="240" w:lineRule="auto"/>
        <w:rPr>
          <w:rFonts w:eastAsia="Calibri" w:cs="Times New Roman"/>
          <w:bCs/>
          <w:iCs/>
        </w:rPr>
      </w:pPr>
      <w:r>
        <w:rPr>
          <w:rFonts w:eastAsia="Calibri" w:cs="Times New Roman"/>
          <w:b/>
          <w:bCs/>
          <w:iCs/>
        </w:rPr>
        <w:t xml:space="preserve">2. </w:t>
      </w:r>
      <w:r w:rsidRPr="00404623">
        <w:rPr>
          <w:rFonts w:eastAsia="Calibri" w:cs="Times New Roman"/>
          <w:b/>
          <w:bCs/>
          <w:iCs/>
        </w:rPr>
        <w:t xml:space="preserve">schvaľuje </w:t>
      </w:r>
      <w:r w:rsidRPr="00404623">
        <w:rPr>
          <w:rFonts w:eastAsia="Calibri" w:cs="Times New Roman"/>
          <w:bCs/>
          <w:iCs/>
        </w:rPr>
        <w:t xml:space="preserve">Všeobecne záväzné nariadenie č. 3/2016 o nakladaní s komunálnymi odpadmi </w:t>
      </w:r>
      <w:r>
        <w:rPr>
          <w:rFonts w:eastAsia="Calibri" w:cs="Times New Roman"/>
          <w:bCs/>
          <w:iCs/>
        </w:rPr>
        <w:br/>
        <w:t xml:space="preserve">    </w:t>
      </w:r>
      <w:r w:rsidRPr="00404623">
        <w:rPr>
          <w:rFonts w:eastAsia="Calibri" w:cs="Times New Roman"/>
          <w:bCs/>
          <w:iCs/>
        </w:rPr>
        <w:t>a s drobnými stavebnými odpadmi na území obce Trnovec nad Váhom</w:t>
      </w:r>
    </w:p>
    <w:p w:rsidR="00ED1DDE" w:rsidRPr="00531F14" w:rsidRDefault="00ED1DDE" w:rsidP="00C13259">
      <w:pPr>
        <w:spacing w:line="240" w:lineRule="auto"/>
        <w:rPr>
          <w:rFonts w:eastAsia="Calibri" w:cs="Times New Roman"/>
          <w:b/>
          <w:bCs/>
          <w:iCs/>
        </w:rPr>
      </w:pPr>
    </w:p>
    <w:p w:rsidR="0024709E" w:rsidRPr="00531F14" w:rsidRDefault="0024709E" w:rsidP="00C02890">
      <w:pPr>
        <w:spacing w:line="240" w:lineRule="auto"/>
        <w:jc w:val="center"/>
        <w:rPr>
          <w:b/>
        </w:rPr>
      </w:pPr>
      <w:r w:rsidRPr="00531F14">
        <w:rPr>
          <w:b/>
        </w:rPr>
        <w:t>Uznesenie č.</w:t>
      </w:r>
      <w:r w:rsidR="000F615A" w:rsidRPr="00531F14">
        <w:rPr>
          <w:b/>
        </w:rPr>
        <w:t xml:space="preserve"> </w:t>
      </w:r>
      <w:r w:rsidR="00732123">
        <w:rPr>
          <w:b/>
        </w:rPr>
        <w:t>1</w:t>
      </w:r>
      <w:r w:rsidR="00404623">
        <w:rPr>
          <w:b/>
        </w:rPr>
        <w:t>23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24709E" w:rsidRPr="00531F14" w:rsidRDefault="0024709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404623" w:rsidRPr="00404623" w:rsidRDefault="00404623" w:rsidP="00404623">
      <w:pPr>
        <w:pStyle w:val="Bezriadkovania"/>
        <w:rPr>
          <w:b/>
          <w:bCs/>
          <w:iCs/>
        </w:rPr>
      </w:pPr>
      <w:r w:rsidRPr="00404623">
        <w:rPr>
          <w:b/>
          <w:bCs/>
          <w:iCs/>
        </w:rPr>
        <w:t xml:space="preserve">1.berie na vedomie </w:t>
      </w:r>
      <w:r>
        <w:rPr>
          <w:bCs/>
          <w:iCs/>
        </w:rPr>
        <w:t>informáciu</w:t>
      </w:r>
      <w:r w:rsidRPr="00404623">
        <w:rPr>
          <w:bCs/>
          <w:iCs/>
        </w:rPr>
        <w:t xml:space="preserve"> o nakladaní s biologicky rozložiteľným odpadom</w:t>
      </w:r>
    </w:p>
    <w:p w:rsidR="00404623" w:rsidRPr="00404623" w:rsidRDefault="00404623" w:rsidP="00404623">
      <w:pPr>
        <w:pStyle w:val="Bezriadkovania"/>
        <w:rPr>
          <w:b/>
          <w:bCs/>
          <w:iCs/>
        </w:rPr>
      </w:pPr>
      <w:r w:rsidRPr="00404623">
        <w:rPr>
          <w:b/>
          <w:bCs/>
          <w:iCs/>
        </w:rPr>
        <w:t xml:space="preserve">2.schvaľuje </w:t>
      </w:r>
      <w:r w:rsidRPr="00404623">
        <w:rPr>
          <w:bCs/>
          <w:iCs/>
        </w:rPr>
        <w:t xml:space="preserve">alternatívu na nákup </w:t>
      </w:r>
      <w:proofErr w:type="spellStart"/>
      <w:r w:rsidRPr="00404623">
        <w:rPr>
          <w:bCs/>
          <w:iCs/>
        </w:rPr>
        <w:t>kompostérov</w:t>
      </w:r>
      <w:proofErr w:type="spellEnd"/>
      <w:r>
        <w:rPr>
          <w:bCs/>
          <w:iCs/>
        </w:rPr>
        <w:t xml:space="preserve"> pre domácnosti a zákonom dané povinnosti v počte 300 ks.</w:t>
      </w:r>
    </w:p>
    <w:p w:rsidR="00404623" w:rsidRPr="00531F14" w:rsidRDefault="00404623" w:rsidP="00321B8B">
      <w:pPr>
        <w:pStyle w:val="Bezriadkovania"/>
        <w:rPr>
          <w:bCs/>
          <w:iCs/>
        </w:rPr>
      </w:pPr>
    </w:p>
    <w:p w:rsidR="00C02890" w:rsidRPr="00531F14" w:rsidRDefault="00C02890" w:rsidP="00364297">
      <w:pPr>
        <w:pStyle w:val="Bezriadkovania"/>
        <w:jc w:val="center"/>
        <w:rPr>
          <w:b/>
          <w:bCs/>
          <w:iCs/>
        </w:rPr>
      </w:pPr>
    </w:p>
    <w:p w:rsidR="00364297" w:rsidRPr="00531F14" w:rsidRDefault="00364297" w:rsidP="00364297">
      <w:pPr>
        <w:pStyle w:val="Bezriadkovania"/>
        <w:jc w:val="center"/>
        <w:rPr>
          <w:b/>
          <w:bCs/>
          <w:iCs/>
        </w:rPr>
      </w:pPr>
      <w:r w:rsidRPr="00531F14">
        <w:rPr>
          <w:b/>
          <w:bCs/>
          <w:iCs/>
        </w:rPr>
        <w:t>Uznesenie č.</w:t>
      </w:r>
      <w:r w:rsidR="000F615A" w:rsidRPr="00531F14">
        <w:rPr>
          <w:b/>
          <w:bCs/>
          <w:iCs/>
        </w:rPr>
        <w:t xml:space="preserve"> </w:t>
      </w:r>
      <w:r w:rsidR="0084369B" w:rsidRPr="00531F14">
        <w:rPr>
          <w:b/>
          <w:bCs/>
          <w:iCs/>
        </w:rPr>
        <w:t>1</w:t>
      </w:r>
      <w:r w:rsidR="00404623">
        <w:rPr>
          <w:b/>
          <w:bCs/>
          <w:iCs/>
        </w:rPr>
        <w:t>24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364297" w:rsidRPr="00531F14" w:rsidRDefault="00364297" w:rsidP="00364297">
      <w:pPr>
        <w:pStyle w:val="Bezriadkovania"/>
        <w:rPr>
          <w:bCs/>
          <w:iCs/>
        </w:rPr>
      </w:pPr>
    </w:p>
    <w:p w:rsidR="00364297" w:rsidRDefault="00364297" w:rsidP="00364297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321B8B" w:rsidRPr="00531F14" w:rsidRDefault="00321B8B" w:rsidP="00364297">
      <w:pPr>
        <w:pStyle w:val="Bezriadkovania"/>
        <w:rPr>
          <w:bCs/>
          <w:iCs/>
        </w:rPr>
      </w:pPr>
    </w:p>
    <w:p w:rsidR="00404623" w:rsidRPr="00404623" w:rsidRDefault="00404623" w:rsidP="00404623">
      <w:pPr>
        <w:pStyle w:val="Bezriadkovania"/>
        <w:rPr>
          <w:b/>
          <w:bCs/>
          <w:iCs/>
        </w:rPr>
      </w:pPr>
      <w:r w:rsidRPr="00404623">
        <w:rPr>
          <w:b/>
          <w:bCs/>
          <w:iCs/>
        </w:rPr>
        <w:t xml:space="preserve">1. prerokovalo </w:t>
      </w:r>
      <w:r w:rsidRPr="00404623">
        <w:rPr>
          <w:bCs/>
          <w:iCs/>
        </w:rPr>
        <w:t>návrh na zmenu rozpočtu Obce Trnovec nad Váhom na rok 2016</w:t>
      </w:r>
    </w:p>
    <w:p w:rsidR="00404623" w:rsidRPr="00404623" w:rsidRDefault="00404623" w:rsidP="00404623">
      <w:pPr>
        <w:pStyle w:val="Bezriadkovania"/>
        <w:rPr>
          <w:bCs/>
          <w:iCs/>
        </w:rPr>
      </w:pPr>
      <w:r w:rsidRPr="00404623">
        <w:rPr>
          <w:b/>
          <w:bCs/>
          <w:iCs/>
        </w:rPr>
        <w:t xml:space="preserve">2. schvaľuje </w:t>
      </w:r>
      <w:r w:rsidRPr="00404623">
        <w:rPr>
          <w:bCs/>
          <w:iCs/>
        </w:rPr>
        <w:t>zmenu rozpočtu – podľa predložené</w:t>
      </w:r>
      <w:r>
        <w:rPr>
          <w:bCs/>
          <w:iCs/>
        </w:rPr>
        <w:t>ho</w:t>
      </w:r>
      <w:r w:rsidRPr="00404623">
        <w:rPr>
          <w:bCs/>
          <w:iCs/>
        </w:rPr>
        <w:t xml:space="preserve"> návrhu v členení:</w:t>
      </w:r>
    </w:p>
    <w:p w:rsidR="00404623" w:rsidRPr="00404623" w:rsidRDefault="00404623" w:rsidP="00404623">
      <w:pPr>
        <w:pStyle w:val="Bezriadkovania"/>
        <w:rPr>
          <w:bCs/>
          <w:iCs/>
        </w:rPr>
      </w:pPr>
      <w:r w:rsidRPr="00404623">
        <w:rPr>
          <w:bCs/>
          <w:iCs/>
        </w:rPr>
        <w:t xml:space="preserve">    1. úpravu príjmov o 350.000 ,- €</w:t>
      </w:r>
    </w:p>
    <w:p w:rsidR="00404623" w:rsidRPr="00404623" w:rsidRDefault="00404623" w:rsidP="00404623">
      <w:pPr>
        <w:pStyle w:val="Bezriadkovania"/>
        <w:rPr>
          <w:bCs/>
          <w:iCs/>
        </w:rPr>
      </w:pPr>
      <w:r w:rsidRPr="00404623">
        <w:rPr>
          <w:bCs/>
          <w:iCs/>
        </w:rPr>
        <w:t xml:space="preserve">      -  bežné príjmy o 18.500,- €</w:t>
      </w:r>
    </w:p>
    <w:p w:rsidR="00404623" w:rsidRPr="00404623" w:rsidRDefault="00404623" w:rsidP="00404623">
      <w:pPr>
        <w:pStyle w:val="Bezriadkovania"/>
        <w:rPr>
          <w:bCs/>
          <w:iCs/>
        </w:rPr>
      </w:pPr>
      <w:r w:rsidRPr="00404623">
        <w:rPr>
          <w:bCs/>
          <w:iCs/>
        </w:rPr>
        <w:t xml:space="preserve">      - kapitálové príjmy o 331.500,- € </w:t>
      </w:r>
    </w:p>
    <w:p w:rsidR="00404623" w:rsidRPr="00404623" w:rsidRDefault="00404623" w:rsidP="00404623">
      <w:pPr>
        <w:pStyle w:val="Bezriadkovania"/>
        <w:rPr>
          <w:bCs/>
          <w:iCs/>
        </w:rPr>
      </w:pPr>
      <w:r w:rsidRPr="00404623">
        <w:rPr>
          <w:bCs/>
          <w:iCs/>
        </w:rPr>
        <w:t xml:space="preserve">    2. úpravu výdavkov o 302.800,- € </w:t>
      </w:r>
    </w:p>
    <w:p w:rsidR="00404623" w:rsidRPr="00404623" w:rsidRDefault="00404623" w:rsidP="00404623">
      <w:pPr>
        <w:pStyle w:val="Bezriadkovania"/>
        <w:rPr>
          <w:bCs/>
          <w:iCs/>
        </w:rPr>
      </w:pPr>
      <w:r w:rsidRPr="00404623">
        <w:rPr>
          <w:bCs/>
          <w:iCs/>
        </w:rPr>
        <w:t xml:space="preserve">      - bežné výdavky o 108.100,- €</w:t>
      </w:r>
    </w:p>
    <w:p w:rsidR="00404623" w:rsidRPr="00404623" w:rsidRDefault="00404623" w:rsidP="00404623">
      <w:pPr>
        <w:pStyle w:val="Bezriadkovania"/>
        <w:rPr>
          <w:bCs/>
          <w:iCs/>
        </w:rPr>
      </w:pPr>
      <w:r w:rsidRPr="00404623">
        <w:rPr>
          <w:b/>
          <w:bCs/>
          <w:iCs/>
        </w:rPr>
        <w:t xml:space="preserve">      </w:t>
      </w:r>
      <w:r w:rsidRPr="00404623">
        <w:rPr>
          <w:bCs/>
          <w:iCs/>
        </w:rPr>
        <w:t>-  kapitálové výdavky o 194.700,- €.</w:t>
      </w:r>
    </w:p>
    <w:p w:rsidR="00404623" w:rsidRPr="00404623" w:rsidRDefault="00404623" w:rsidP="00404623">
      <w:pPr>
        <w:pStyle w:val="Bezriadkovania"/>
        <w:rPr>
          <w:b/>
          <w:bCs/>
          <w:iCs/>
        </w:rPr>
      </w:pPr>
    </w:p>
    <w:p w:rsidR="00404623" w:rsidRPr="00404623" w:rsidRDefault="00404623" w:rsidP="00404623">
      <w:pPr>
        <w:pStyle w:val="Bezriadkovania"/>
        <w:rPr>
          <w:bCs/>
          <w:iCs/>
        </w:rPr>
      </w:pPr>
      <w:r w:rsidRPr="00404623">
        <w:rPr>
          <w:b/>
          <w:bCs/>
          <w:iCs/>
        </w:rPr>
        <w:lastRenderedPageBreak/>
        <w:t xml:space="preserve">3. berie na vedomie </w:t>
      </w:r>
      <w:r w:rsidRPr="00404623">
        <w:rPr>
          <w:bCs/>
          <w:iCs/>
        </w:rPr>
        <w:t>stanovisko hlavného kontrolóra k návrhu zmeny rozpočtu Obce Trnovec nad Váhom na rok 2016.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0F615A" w:rsidRPr="00531F14" w:rsidRDefault="000F615A" w:rsidP="000F615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531F14">
        <w:rPr>
          <w:b/>
          <w:bCs/>
          <w:iCs/>
        </w:rPr>
        <w:t xml:space="preserve">Uznesenie č. </w:t>
      </w:r>
      <w:r w:rsidR="0084369B" w:rsidRPr="00531F14">
        <w:rPr>
          <w:b/>
          <w:bCs/>
          <w:iCs/>
        </w:rPr>
        <w:t>1</w:t>
      </w:r>
      <w:r w:rsidR="00321B8B">
        <w:rPr>
          <w:b/>
          <w:bCs/>
          <w:iCs/>
        </w:rPr>
        <w:t>2</w:t>
      </w:r>
      <w:r w:rsidR="00404623">
        <w:rPr>
          <w:b/>
          <w:bCs/>
          <w:iCs/>
        </w:rPr>
        <w:t>5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0F615A" w:rsidRDefault="000F615A" w:rsidP="000F615A">
      <w:pPr>
        <w:pStyle w:val="Bezriadkovania"/>
        <w:tabs>
          <w:tab w:val="left" w:pos="3765"/>
        </w:tabs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321B8B" w:rsidRPr="00531F14" w:rsidRDefault="00321B8B" w:rsidP="000F615A">
      <w:pPr>
        <w:pStyle w:val="Bezriadkovania"/>
        <w:tabs>
          <w:tab w:val="left" w:pos="3765"/>
        </w:tabs>
        <w:rPr>
          <w:bCs/>
          <w:iCs/>
        </w:rPr>
      </w:pPr>
    </w:p>
    <w:p w:rsidR="00855C92" w:rsidRPr="00855C92" w:rsidRDefault="00855C92" w:rsidP="00855C92">
      <w:pPr>
        <w:pStyle w:val="Bezriadkovania"/>
        <w:tabs>
          <w:tab w:val="left" w:pos="3765"/>
        </w:tabs>
        <w:rPr>
          <w:b/>
          <w:bCs/>
          <w:iCs/>
        </w:rPr>
      </w:pPr>
      <w:r w:rsidRPr="00855C92">
        <w:rPr>
          <w:b/>
          <w:bCs/>
          <w:iCs/>
        </w:rPr>
        <w:t>1. schvaľuje</w:t>
      </w:r>
      <w:r>
        <w:rPr>
          <w:b/>
          <w:bCs/>
          <w:iCs/>
        </w:rPr>
        <w:t>:</w:t>
      </w:r>
      <w:r w:rsidRPr="00855C92">
        <w:rPr>
          <w:b/>
          <w:bCs/>
          <w:iCs/>
        </w:rPr>
        <w:t xml:space="preserve"> 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a) zámer predaja majetku obce: 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-byt č. 1, v bytovom dome so </w:t>
      </w:r>
      <w:proofErr w:type="spellStart"/>
      <w:r w:rsidRPr="00855C92">
        <w:rPr>
          <w:bCs/>
          <w:iCs/>
        </w:rPr>
        <w:t>súp</w:t>
      </w:r>
      <w:proofErr w:type="spellEnd"/>
      <w:r w:rsidRPr="00855C92">
        <w:rPr>
          <w:bCs/>
          <w:iCs/>
        </w:rPr>
        <w:t xml:space="preserve">. č. 502, vchod č. 1 prízemie, v k. ú. Trnovec nad Váhom , 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  evidovaný na LV č. 1801, postavený na pozemku registra C KN s </w:t>
      </w:r>
      <w:proofErr w:type="spellStart"/>
      <w:r w:rsidRPr="00855C92">
        <w:rPr>
          <w:bCs/>
          <w:iCs/>
        </w:rPr>
        <w:t>parc</w:t>
      </w:r>
      <w:proofErr w:type="spellEnd"/>
      <w:r w:rsidRPr="00855C92">
        <w:rPr>
          <w:bCs/>
          <w:iCs/>
        </w:rPr>
        <w:t xml:space="preserve">. č. 461/34,    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</w:t>
      </w:r>
      <w:r w:rsidR="005D4DED">
        <w:rPr>
          <w:bCs/>
          <w:iCs/>
        </w:rPr>
        <w:t xml:space="preserve"> </w:t>
      </w:r>
      <w:r w:rsidRPr="00855C92">
        <w:rPr>
          <w:bCs/>
          <w:iCs/>
        </w:rPr>
        <w:t xml:space="preserve"> zastavaná plocha a nádvorie o výmere 115 m</w:t>
      </w:r>
      <w:r w:rsidRPr="005D4DED">
        <w:rPr>
          <w:bCs/>
          <w:iCs/>
          <w:vertAlign w:val="superscript"/>
        </w:rPr>
        <w:t>2</w:t>
      </w:r>
      <w:r w:rsidRPr="00855C92">
        <w:rPr>
          <w:bCs/>
          <w:iCs/>
        </w:rPr>
        <w:t xml:space="preserve">, v k. ú. Trnovec nad Váhom zapísaného na 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  LV č. 1057,v celosti, vrátane spoluvlastníckeho podielu na spoločných častiach a 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  spoločných zariadeniach domu v rozsahu 1/6- </w:t>
      </w:r>
      <w:proofErr w:type="spellStart"/>
      <w:r w:rsidRPr="00855C92">
        <w:rPr>
          <w:bCs/>
          <w:iCs/>
        </w:rPr>
        <w:t>iny</w:t>
      </w:r>
      <w:proofErr w:type="spellEnd"/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 -pozemok registra C KN </w:t>
      </w:r>
      <w:proofErr w:type="spellStart"/>
      <w:r w:rsidRPr="00855C92">
        <w:rPr>
          <w:bCs/>
          <w:iCs/>
        </w:rPr>
        <w:t>parc</w:t>
      </w:r>
      <w:proofErr w:type="spellEnd"/>
      <w:r w:rsidRPr="00855C92">
        <w:rPr>
          <w:bCs/>
          <w:iCs/>
        </w:rPr>
        <w:t>. č. 466/32, zastavaná plocha a nádvorie o výmere 23 m</w:t>
      </w:r>
      <w:r w:rsidRPr="005D4DED">
        <w:rPr>
          <w:bCs/>
          <w:iCs/>
          <w:vertAlign w:val="superscript"/>
        </w:rPr>
        <w:t>2</w:t>
      </w:r>
      <w:r w:rsidRPr="00855C92">
        <w:rPr>
          <w:bCs/>
          <w:iCs/>
        </w:rPr>
        <w:t>, v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   celosti, evidovaný na LV č. 1057, v </w:t>
      </w:r>
      <w:proofErr w:type="spellStart"/>
      <w:r w:rsidRPr="00855C92">
        <w:rPr>
          <w:bCs/>
          <w:iCs/>
        </w:rPr>
        <w:t>k.ú</w:t>
      </w:r>
      <w:proofErr w:type="spellEnd"/>
      <w:r w:rsidRPr="00855C92">
        <w:rPr>
          <w:bCs/>
          <w:iCs/>
        </w:rPr>
        <w:t>. Trnovec nad Váhom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 -pozemok registra C KN </w:t>
      </w:r>
      <w:proofErr w:type="spellStart"/>
      <w:r w:rsidRPr="00855C92">
        <w:rPr>
          <w:bCs/>
          <w:iCs/>
        </w:rPr>
        <w:t>parc</w:t>
      </w:r>
      <w:proofErr w:type="spellEnd"/>
      <w:r w:rsidRPr="00855C92">
        <w:rPr>
          <w:bCs/>
          <w:iCs/>
        </w:rPr>
        <w:t>. č. 466/31, zastavaná plocha a nádvorie o výmere 1 m</w:t>
      </w:r>
      <w:r w:rsidRPr="005D4DED">
        <w:rPr>
          <w:bCs/>
          <w:iCs/>
          <w:vertAlign w:val="superscript"/>
        </w:rPr>
        <w:t>2</w:t>
      </w:r>
      <w:r w:rsidRPr="00855C92">
        <w:rPr>
          <w:bCs/>
          <w:iCs/>
        </w:rPr>
        <w:t xml:space="preserve">, v 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   celosti, evidovaný na LV č. 1057, v k. ú. Trnovec nad Váhom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>b) spôsob predaja majetku obce a to: obchodnou verejnou súťažou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>c) znenie kúpnej zmluvy na odpredaj nehnuteľnosti, ktorá je vo výlučnom vlastníctve obce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Trnovec nad Váhom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>d) podmienky 2. kola obchodnej verejnej súťaže č. 1/2016 na odpredaj nehnuteľnosti, ktorá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je vo výlučnom vlastníctve obce Trnovec nad Váhom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>e) komisiu na posúdenie, vyhodnotenie predložených návrhov, vyhodnotenie najvhodnejších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 ponúk, celej súťaže a výber i určenie víťaza 2. kola obchodnej verejnej súťaže č.1/2016 v</w:t>
      </w:r>
      <w:r w:rsidRPr="00855C92">
        <w:rPr>
          <w:bCs/>
          <w:iCs/>
        </w:rPr>
        <w:br/>
        <w:t xml:space="preserve">     zložení:</w:t>
      </w:r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RNDr. Edita </w:t>
      </w:r>
      <w:proofErr w:type="spellStart"/>
      <w:r w:rsidRPr="00855C92">
        <w:rPr>
          <w:bCs/>
          <w:iCs/>
        </w:rPr>
        <w:t>Belovičová</w:t>
      </w:r>
      <w:proofErr w:type="spellEnd"/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Róbert </w:t>
      </w:r>
      <w:proofErr w:type="spellStart"/>
      <w:r w:rsidRPr="00855C92">
        <w:rPr>
          <w:bCs/>
          <w:iCs/>
        </w:rPr>
        <w:t>Láng</w:t>
      </w:r>
      <w:proofErr w:type="spellEnd"/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Ing. Jozef </w:t>
      </w:r>
      <w:proofErr w:type="spellStart"/>
      <w:r w:rsidRPr="00855C92">
        <w:rPr>
          <w:bCs/>
          <w:iCs/>
        </w:rPr>
        <w:t>Hanzlík</w:t>
      </w:r>
      <w:proofErr w:type="spellEnd"/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Ing. Daša </w:t>
      </w:r>
      <w:proofErr w:type="spellStart"/>
      <w:r w:rsidRPr="00855C92">
        <w:rPr>
          <w:bCs/>
          <w:iCs/>
        </w:rPr>
        <w:t>Pallerová</w:t>
      </w:r>
      <w:proofErr w:type="spellEnd"/>
    </w:p>
    <w:p w:rsidR="00855C92" w:rsidRPr="00855C92" w:rsidRDefault="00855C92" w:rsidP="00855C92">
      <w:pPr>
        <w:pStyle w:val="Bezriadkovania"/>
        <w:tabs>
          <w:tab w:val="left" w:pos="3765"/>
        </w:tabs>
        <w:rPr>
          <w:bCs/>
          <w:iCs/>
        </w:rPr>
      </w:pPr>
      <w:r w:rsidRPr="00855C92">
        <w:rPr>
          <w:bCs/>
          <w:iCs/>
        </w:rPr>
        <w:t xml:space="preserve">     Ing. Jaroslav Hlavatý</w:t>
      </w: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704481" w:rsidRPr="00704481" w:rsidRDefault="00704481" w:rsidP="00704481">
      <w:pPr>
        <w:pStyle w:val="Bezriadkovania"/>
        <w:jc w:val="center"/>
        <w:rPr>
          <w:b/>
          <w:bCs/>
          <w:iCs/>
        </w:rPr>
      </w:pPr>
      <w:r w:rsidRPr="00704481">
        <w:rPr>
          <w:b/>
          <w:bCs/>
          <w:iCs/>
        </w:rPr>
        <w:t>Uznesenie č. 12</w:t>
      </w:r>
      <w:r>
        <w:rPr>
          <w:b/>
          <w:bCs/>
          <w:iCs/>
        </w:rPr>
        <w:t>6</w:t>
      </w:r>
      <w:r w:rsidRPr="00704481">
        <w:rPr>
          <w:b/>
          <w:bCs/>
          <w:iCs/>
        </w:rPr>
        <w:t>/2016</w:t>
      </w:r>
    </w:p>
    <w:p w:rsidR="00704481" w:rsidRPr="00704481" w:rsidRDefault="00704481" w:rsidP="00704481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Obecné zastupiteľstvo v Trnovci nad Váhom</w:t>
      </w:r>
      <w:r>
        <w:rPr>
          <w:bCs/>
          <w:iCs/>
        </w:rPr>
        <w:br/>
      </w:r>
    </w:p>
    <w:p w:rsidR="00704481" w:rsidRPr="00704481" w:rsidRDefault="00704481" w:rsidP="00704481">
      <w:pPr>
        <w:pStyle w:val="Bezriadkovania"/>
        <w:rPr>
          <w:bCs/>
          <w:iCs/>
        </w:rPr>
      </w:pPr>
      <w:r>
        <w:rPr>
          <w:b/>
          <w:bCs/>
          <w:iCs/>
        </w:rPr>
        <w:t>1.</w:t>
      </w:r>
      <w:r w:rsidRPr="00704481">
        <w:rPr>
          <w:b/>
          <w:bCs/>
          <w:iCs/>
        </w:rPr>
        <w:t xml:space="preserve">poveruje </w:t>
      </w:r>
      <w:r w:rsidRPr="00704481">
        <w:rPr>
          <w:bCs/>
          <w:iCs/>
        </w:rPr>
        <w:t xml:space="preserve">starostu obce zabezpečiť vyhlásenie 2. kola obchodnej verejnej súťaže č. 1/2016  a zverejnenie podmienok 2. kola obchodnej verejnej súťaže č. 1/2016  na úradnej tabuli obce Trnovec nad Váhom a oznámením na internetovej stránke obce.  </w:t>
      </w:r>
    </w:p>
    <w:p w:rsidR="000F615A" w:rsidRPr="00531F14" w:rsidRDefault="000F615A" w:rsidP="000F615A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jc w:val="center"/>
        <w:rPr>
          <w:b/>
          <w:bCs/>
          <w:iCs/>
        </w:rPr>
      </w:pPr>
      <w:r w:rsidRPr="00704481">
        <w:rPr>
          <w:b/>
          <w:bCs/>
          <w:iCs/>
        </w:rPr>
        <w:t>Uznesenie č. 12</w:t>
      </w:r>
      <w:r>
        <w:rPr>
          <w:b/>
          <w:bCs/>
          <w:iCs/>
        </w:rPr>
        <w:t>7</w:t>
      </w:r>
      <w:r w:rsidRPr="00704481">
        <w:rPr>
          <w:b/>
          <w:bCs/>
          <w:iCs/>
        </w:rPr>
        <w:t>/2016</w:t>
      </w:r>
    </w:p>
    <w:p w:rsidR="00704481" w:rsidRPr="00704481" w:rsidRDefault="00704481" w:rsidP="00704481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Obecné zastupiteľstvo v Trnovci nad Váhom</w:t>
      </w:r>
      <w:r w:rsidRPr="00704481">
        <w:rPr>
          <w:bCs/>
          <w:iCs/>
        </w:rPr>
        <w:br/>
      </w:r>
    </w:p>
    <w:p w:rsidR="00704481" w:rsidRPr="00704481" w:rsidRDefault="00704481" w:rsidP="00704481">
      <w:pPr>
        <w:pStyle w:val="Bezriadkovania"/>
        <w:rPr>
          <w:b/>
          <w:bCs/>
          <w:iCs/>
        </w:rPr>
      </w:pPr>
      <w:r>
        <w:rPr>
          <w:b/>
          <w:bCs/>
          <w:iCs/>
        </w:rPr>
        <w:t>1. schvaľuje</w:t>
      </w:r>
      <w:r w:rsidRPr="00704481">
        <w:rPr>
          <w:b/>
          <w:bCs/>
          <w:iCs/>
        </w:rPr>
        <w:t xml:space="preserve">: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a) zámer predaja majetku obce: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- stavba rodinný dom so </w:t>
      </w:r>
      <w:proofErr w:type="spellStart"/>
      <w:r w:rsidRPr="00704481">
        <w:rPr>
          <w:bCs/>
          <w:iCs/>
        </w:rPr>
        <w:t>súp</w:t>
      </w:r>
      <w:proofErr w:type="spellEnd"/>
      <w:r w:rsidRPr="00704481">
        <w:rPr>
          <w:bCs/>
          <w:iCs/>
        </w:rPr>
        <w:t xml:space="preserve">. č. 390, na pozemku registra C KN s </w:t>
      </w:r>
      <w:proofErr w:type="spellStart"/>
      <w:r w:rsidRPr="00704481">
        <w:rPr>
          <w:bCs/>
          <w:iCs/>
        </w:rPr>
        <w:t>parc</w:t>
      </w:r>
      <w:proofErr w:type="spellEnd"/>
      <w:r w:rsidRPr="00704481">
        <w:rPr>
          <w:bCs/>
          <w:iCs/>
        </w:rPr>
        <w:t xml:space="preserve">. č. 328/2, zastavaná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 plocha a nádvorie o výmere 185 m</w:t>
      </w:r>
      <w:r w:rsidRPr="00704481">
        <w:rPr>
          <w:bCs/>
          <w:iCs/>
          <w:vertAlign w:val="superscript"/>
        </w:rPr>
        <w:t>2</w:t>
      </w:r>
      <w:r w:rsidRPr="00704481">
        <w:rPr>
          <w:bCs/>
          <w:iCs/>
        </w:rPr>
        <w:t>,v celosti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- pozemok registra C KN </w:t>
      </w:r>
      <w:proofErr w:type="spellStart"/>
      <w:r w:rsidRPr="00704481">
        <w:rPr>
          <w:bCs/>
          <w:iCs/>
        </w:rPr>
        <w:t>parc</w:t>
      </w:r>
      <w:proofErr w:type="spellEnd"/>
      <w:r w:rsidRPr="00704481">
        <w:rPr>
          <w:bCs/>
          <w:iCs/>
        </w:rPr>
        <w:t>. č. 328/1, zastavaná plocha a nádvorie o výmere 318 m</w:t>
      </w:r>
      <w:r w:rsidRPr="00704481">
        <w:rPr>
          <w:bCs/>
          <w:iCs/>
          <w:vertAlign w:val="superscript"/>
        </w:rPr>
        <w:t>2</w:t>
      </w:r>
      <w:r w:rsidRPr="00704481">
        <w:rPr>
          <w:bCs/>
          <w:iCs/>
        </w:rPr>
        <w:t xml:space="preserve">,v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 celosti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- pozemok registra C KN </w:t>
      </w:r>
      <w:proofErr w:type="spellStart"/>
      <w:r w:rsidRPr="00704481">
        <w:rPr>
          <w:bCs/>
          <w:iCs/>
        </w:rPr>
        <w:t>parc</w:t>
      </w:r>
      <w:proofErr w:type="spellEnd"/>
      <w:r w:rsidRPr="00704481">
        <w:rPr>
          <w:bCs/>
          <w:iCs/>
        </w:rPr>
        <w:t>. č. 328/2, zastavaná plocha a nádvorie o výmere 185 m</w:t>
      </w:r>
      <w:r w:rsidRPr="00704481">
        <w:rPr>
          <w:bCs/>
          <w:iCs/>
          <w:vertAlign w:val="superscript"/>
        </w:rPr>
        <w:t>2</w:t>
      </w:r>
      <w:r w:rsidRPr="00704481">
        <w:rPr>
          <w:bCs/>
          <w:iCs/>
        </w:rPr>
        <w:t xml:space="preserve">, v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 celosti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lastRenderedPageBreak/>
        <w:t xml:space="preserve">   - pozemok registra C KN </w:t>
      </w:r>
      <w:proofErr w:type="spellStart"/>
      <w:r w:rsidRPr="00704481">
        <w:rPr>
          <w:bCs/>
          <w:iCs/>
        </w:rPr>
        <w:t>parc</w:t>
      </w:r>
      <w:proofErr w:type="spellEnd"/>
      <w:r w:rsidRPr="00704481">
        <w:rPr>
          <w:bCs/>
          <w:iCs/>
        </w:rPr>
        <w:t>. č. 328/3, zastavaná plocha a nádvorie o výmere 18 m</w:t>
      </w:r>
      <w:r w:rsidRPr="00704481">
        <w:rPr>
          <w:bCs/>
          <w:iCs/>
          <w:vertAlign w:val="superscript"/>
        </w:rPr>
        <w:t>2</w:t>
      </w:r>
      <w:r w:rsidRPr="00704481">
        <w:rPr>
          <w:bCs/>
          <w:iCs/>
        </w:rPr>
        <w:t xml:space="preserve">,v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 celosti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- pozemok registra C KN </w:t>
      </w:r>
      <w:proofErr w:type="spellStart"/>
      <w:r w:rsidRPr="00704481">
        <w:rPr>
          <w:bCs/>
          <w:iCs/>
        </w:rPr>
        <w:t>parc</w:t>
      </w:r>
      <w:proofErr w:type="spellEnd"/>
      <w:r w:rsidRPr="00704481">
        <w:rPr>
          <w:bCs/>
          <w:iCs/>
        </w:rPr>
        <w:t>. č. 328/4, zastavaná plocha a nádvorie o výmere 4 m</w:t>
      </w:r>
      <w:r w:rsidRPr="00704481">
        <w:rPr>
          <w:bCs/>
          <w:iCs/>
          <w:vertAlign w:val="superscript"/>
        </w:rPr>
        <w:t>2</w:t>
      </w:r>
      <w:r w:rsidRPr="00704481">
        <w:rPr>
          <w:bCs/>
          <w:iCs/>
        </w:rPr>
        <w:t>,v celosti,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zapísané na LV č. 1057, v k. ú. Trnovec nad Váhom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b) spôsob predaja majetku obce a to: obchodnou verejnou súťažou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c) znenie kúpnej zmluvy na odpredaj nehnuteľnosti, ktorá je vo výlučnom vlastníctve obce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Trnovec nad Váhom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d) podmienky 2. kola obchodnej verejnej súťaže č. 2/2016 na odpredaj nehnuteľnosti, ktorá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je vo výlučnom vlastníctve obce Trnovec nad Váhom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e) komisiu na posúdenie, vyhodnotenie predložených návrhov, vyhodnotenie najvhodnejších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ponúk, celej súťaže a výber i určenie víťaza 2. kola obchodnej verejnej súťaže č.2/2016 v</w:t>
      </w:r>
      <w:r w:rsidRPr="00704481">
        <w:rPr>
          <w:bCs/>
          <w:iCs/>
        </w:rPr>
        <w:br/>
        <w:t xml:space="preserve">      zložení: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RNDr. Edita </w:t>
      </w:r>
      <w:proofErr w:type="spellStart"/>
      <w:r w:rsidRPr="00704481">
        <w:rPr>
          <w:bCs/>
          <w:iCs/>
        </w:rPr>
        <w:t>Belovičová</w:t>
      </w:r>
      <w:proofErr w:type="spellEnd"/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Róbert </w:t>
      </w:r>
      <w:proofErr w:type="spellStart"/>
      <w:r w:rsidRPr="00704481">
        <w:rPr>
          <w:bCs/>
          <w:iCs/>
        </w:rPr>
        <w:t>Láng</w:t>
      </w:r>
      <w:proofErr w:type="spellEnd"/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Ing. Jozef </w:t>
      </w:r>
      <w:proofErr w:type="spellStart"/>
      <w:r w:rsidRPr="00704481">
        <w:rPr>
          <w:bCs/>
          <w:iCs/>
        </w:rPr>
        <w:t>Hanzlík</w:t>
      </w:r>
      <w:proofErr w:type="spellEnd"/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Ing. Daša </w:t>
      </w:r>
      <w:proofErr w:type="spellStart"/>
      <w:r w:rsidRPr="00704481">
        <w:rPr>
          <w:bCs/>
          <w:iCs/>
        </w:rPr>
        <w:t>Pallerová</w:t>
      </w:r>
      <w:proofErr w:type="spellEnd"/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Ing. Jaroslav Hlavatý</w:t>
      </w:r>
    </w:p>
    <w:p w:rsidR="000C45BD" w:rsidRDefault="000C45BD" w:rsidP="00DC4BEB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jc w:val="center"/>
        <w:rPr>
          <w:b/>
          <w:bCs/>
          <w:iCs/>
        </w:rPr>
      </w:pPr>
      <w:r w:rsidRPr="00704481">
        <w:rPr>
          <w:b/>
          <w:bCs/>
          <w:iCs/>
        </w:rPr>
        <w:t>Uznesenie č. 12</w:t>
      </w:r>
      <w:r>
        <w:rPr>
          <w:b/>
          <w:bCs/>
          <w:iCs/>
        </w:rPr>
        <w:t>8</w:t>
      </w:r>
      <w:r w:rsidRPr="00704481">
        <w:rPr>
          <w:b/>
          <w:bCs/>
          <w:iCs/>
        </w:rPr>
        <w:t>/2016</w:t>
      </w:r>
    </w:p>
    <w:p w:rsidR="00704481" w:rsidRPr="00704481" w:rsidRDefault="00704481" w:rsidP="00704481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Obecné zastupiteľstvo v Trnovci nad Váhom</w:t>
      </w:r>
      <w:r w:rsidRPr="00704481">
        <w:rPr>
          <w:bCs/>
          <w:iCs/>
        </w:rPr>
        <w:br/>
      </w:r>
    </w:p>
    <w:p w:rsidR="00732123" w:rsidRDefault="00704481" w:rsidP="00DC4BEB">
      <w:pPr>
        <w:pStyle w:val="Bezriadkovania"/>
        <w:rPr>
          <w:bCs/>
          <w:iCs/>
        </w:rPr>
      </w:pPr>
      <w:r>
        <w:rPr>
          <w:b/>
          <w:bCs/>
          <w:iCs/>
        </w:rPr>
        <w:t>1.</w:t>
      </w:r>
      <w:r w:rsidRPr="00704481">
        <w:rPr>
          <w:b/>
          <w:bCs/>
          <w:iCs/>
        </w:rPr>
        <w:t xml:space="preserve">poveruje </w:t>
      </w:r>
      <w:r w:rsidRPr="00704481">
        <w:rPr>
          <w:bCs/>
          <w:iCs/>
        </w:rPr>
        <w:t xml:space="preserve">starostu obce zabezpečiť vyhlásenie 2. kola obchodnej verejnej súťaže č. 2/2016  a zverejnenie podmienok 2. kola obchodnej verejnej súťaže č. 2/2016  na úradnej tabuli obce Trnovec nad Váhom a oznámením na internetovej stránke obce.  </w:t>
      </w:r>
    </w:p>
    <w:p w:rsidR="00732123" w:rsidRDefault="00732123" w:rsidP="00DC4BEB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jc w:val="center"/>
        <w:rPr>
          <w:b/>
          <w:bCs/>
          <w:iCs/>
        </w:rPr>
      </w:pPr>
      <w:r w:rsidRPr="00704481">
        <w:rPr>
          <w:b/>
          <w:bCs/>
          <w:iCs/>
        </w:rPr>
        <w:t>Uznesenie č. 12</w:t>
      </w:r>
      <w:r>
        <w:rPr>
          <w:b/>
          <w:bCs/>
          <w:iCs/>
        </w:rPr>
        <w:t>9</w:t>
      </w:r>
      <w:r w:rsidRPr="00704481">
        <w:rPr>
          <w:b/>
          <w:bCs/>
          <w:iCs/>
        </w:rPr>
        <w:t>/2016</w:t>
      </w:r>
    </w:p>
    <w:p w:rsidR="00704481" w:rsidRPr="00704481" w:rsidRDefault="00704481" w:rsidP="00704481">
      <w:pPr>
        <w:pStyle w:val="Bezriadkovania"/>
        <w:rPr>
          <w:bCs/>
          <w:iCs/>
        </w:rPr>
      </w:pPr>
    </w:p>
    <w:p w:rsidR="00732123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Obecné zastupiteľstvo v Trnovci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rPr>
          <w:b/>
          <w:bCs/>
          <w:iCs/>
        </w:rPr>
      </w:pPr>
      <w:r w:rsidRPr="00704481">
        <w:rPr>
          <w:b/>
          <w:bCs/>
          <w:iCs/>
        </w:rPr>
        <w:t xml:space="preserve">1. schvaľuje: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a) zámer predaja majetku obce:</w:t>
      </w:r>
    </w:p>
    <w:p w:rsidR="00704481" w:rsidRPr="00704481" w:rsidRDefault="00704481" w:rsidP="00704481">
      <w:pPr>
        <w:pStyle w:val="Bezriadkovania"/>
        <w:rPr>
          <w:bCs/>
          <w:iCs/>
        </w:rPr>
      </w:pPr>
      <w:r>
        <w:rPr>
          <w:bCs/>
          <w:iCs/>
        </w:rPr>
        <w:t xml:space="preserve">   </w:t>
      </w:r>
      <w:r w:rsidRPr="00704481">
        <w:rPr>
          <w:bCs/>
          <w:iCs/>
        </w:rPr>
        <w:t>-stavebný pozemok parcely registra ,,C“ KN s </w:t>
      </w:r>
      <w:proofErr w:type="spellStart"/>
      <w:r w:rsidRPr="00704481">
        <w:rPr>
          <w:bCs/>
          <w:iCs/>
        </w:rPr>
        <w:t>parc</w:t>
      </w:r>
      <w:proofErr w:type="spellEnd"/>
      <w:r w:rsidRPr="00704481">
        <w:rPr>
          <w:bCs/>
          <w:iCs/>
        </w:rPr>
        <w:t xml:space="preserve">. č. 399/1, zastavané plochy a nádvoria  o výmere </w:t>
      </w:r>
      <w:r>
        <w:rPr>
          <w:bCs/>
          <w:iCs/>
        </w:rPr>
        <w:t xml:space="preserve">  </w:t>
      </w:r>
      <w:r>
        <w:rPr>
          <w:bCs/>
          <w:iCs/>
        </w:rPr>
        <w:br/>
        <w:t xml:space="preserve">     </w:t>
      </w:r>
      <w:r w:rsidRPr="00704481">
        <w:rPr>
          <w:bCs/>
          <w:iCs/>
        </w:rPr>
        <w:t>656 m</w:t>
      </w:r>
      <w:r w:rsidRPr="00704481">
        <w:rPr>
          <w:bCs/>
          <w:iCs/>
          <w:vertAlign w:val="superscript"/>
        </w:rPr>
        <w:t>2</w:t>
      </w:r>
      <w:r w:rsidRPr="00704481">
        <w:rPr>
          <w:bCs/>
          <w:iCs/>
        </w:rPr>
        <w:t>, v celosti, zapísaný na LV č. 1057, v k. ú. Trnovec nad Váhom</w:t>
      </w:r>
      <w:r w:rsidRPr="00704481">
        <w:rPr>
          <w:b/>
          <w:bCs/>
          <w:iCs/>
        </w:rPr>
        <w:t xml:space="preserve">        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b) spôsob predaja majetku obce a to: obchodnou verejnou súťažou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c) znenie kúpnej zmluvy na odpredaj nehnuteľnosti, ktorá je vo výlučnom vlastníctve obce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Trnovec nad Váhom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d) podmienky obchodnej verejnej súťaže č. 4/2016 na odpredaj nehnuteľnosti, ktorá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je vo výlučnom vlastníctve obce Trnovec nad Váhom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e) komisiu na posúdenie, vyhodnotenie predložených návrhov, vyhodnotenie najvhodnejších</w:t>
      </w:r>
      <w:r w:rsidRPr="00704481">
        <w:rPr>
          <w:bCs/>
          <w:iCs/>
        </w:rPr>
        <w:br/>
        <w:t xml:space="preserve">     ponúk, celej súťaže a výber i určenie víťaza obchodnej verejnej súťaže č. 4/2016 v</w:t>
      </w:r>
      <w:r w:rsidRPr="00704481">
        <w:rPr>
          <w:bCs/>
          <w:iCs/>
        </w:rPr>
        <w:br/>
        <w:t xml:space="preserve">      zložení:</w:t>
      </w: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RNDr. Edita </w:t>
      </w:r>
      <w:proofErr w:type="spellStart"/>
      <w:r w:rsidRPr="00704481">
        <w:rPr>
          <w:bCs/>
          <w:iCs/>
        </w:rPr>
        <w:t>Belovičová</w:t>
      </w:r>
      <w:proofErr w:type="spellEnd"/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Róbert </w:t>
      </w:r>
      <w:proofErr w:type="spellStart"/>
      <w:r w:rsidRPr="00704481">
        <w:rPr>
          <w:bCs/>
          <w:iCs/>
        </w:rPr>
        <w:t>Láng</w:t>
      </w:r>
      <w:proofErr w:type="spellEnd"/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Ing. Jozef </w:t>
      </w:r>
      <w:proofErr w:type="spellStart"/>
      <w:r w:rsidRPr="00704481">
        <w:rPr>
          <w:bCs/>
          <w:iCs/>
        </w:rPr>
        <w:t>Hanzlík</w:t>
      </w:r>
      <w:proofErr w:type="spellEnd"/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Ing. Daša </w:t>
      </w:r>
      <w:proofErr w:type="spellStart"/>
      <w:r w:rsidRPr="00704481">
        <w:rPr>
          <w:bCs/>
          <w:iCs/>
        </w:rPr>
        <w:t>Pallerová</w:t>
      </w:r>
      <w:proofErr w:type="spellEnd"/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 xml:space="preserve">     Ing. Jaroslav Hlavatý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jc w:val="center"/>
        <w:rPr>
          <w:b/>
          <w:bCs/>
          <w:iCs/>
        </w:rPr>
      </w:pPr>
      <w:r w:rsidRPr="00704481">
        <w:rPr>
          <w:b/>
          <w:bCs/>
          <w:iCs/>
        </w:rPr>
        <w:lastRenderedPageBreak/>
        <w:t>Uznesenie č. 1</w:t>
      </w:r>
      <w:r>
        <w:rPr>
          <w:b/>
          <w:bCs/>
          <w:iCs/>
        </w:rPr>
        <w:t>30</w:t>
      </w:r>
      <w:r w:rsidRPr="00704481">
        <w:rPr>
          <w:b/>
          <w:bCs/>
          <w:iCs/>
        </w:rPr>
        <w:t>/2016</w:t>
      </w:r>
    </w:p>
    <w:p w:rsidR="00704481" w:rsidRPr="00704481" w:rsidRDefault="00704481" w:rsidP="00704481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Obecné zastupiteľstvo v Trnovci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rPr>
          <w:bCs/>
          <w:iCs/>
        </w:rPr>
      </w:pPr>
      <w:r>
        <w:rPr>
          <w:b/>
          <w:bCs/>
          <w:iCs/>
        </w:rPr>
        <w:t>1.</w:t>
      </w:r>
      <w:r w:rsidRPr="00704481">
        <w:rPr>
          <w:b/>
          <w:bCs/>
          <w:iCs/>
        </w:rPr>
        <w:t xml:space="preserve">poveruje </w:t>
      </w:r>
      <w:r w:rsidRPr="00704481">
        <w:rPr>
          <w:bCs/>
          <w:iCs/>
        </w:rPr>
        <w:t xml:space="preserve">starostu obce zabezpečiť vyhlásenie obchodnej verejnej súťaže č. 4/2016  a zverejnenie podmienok obchodnej verejnej súťaže č. 4/2016  na úradnej tabuli obce Trnovec nad Váhom a oznámením na internetovej stránke obce.  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jc w:val="center"/>
        <w:rPr>
          <w:b/>
          <w:bCs/>
          <w:iCs/>
        </w:rPr>
      </w:pPr>
      <w:r w:rsidRPr="00704481">
        <w:rPr>
          <w:b/>
          <w:bCs/>
          <w:iCs/>
        </w:rPr>
        <w:t>Uznesenie č. 13</w:t>
      </w:r>
      <w:r>
        <w:rPr>
          <w:b/>
          <w:bCs/>
          <w:iCs/>
        </w:rPr>
        <w:t>1</w:t>
      </w:r>
      <w:r w:rsidRPr="00704481">
        <w:rPr>
          <w:b/>
          <w:bCs/>
          <w:iCs/>
        </w:rPr>
        <w:t>/2016</w:t>
      </w:r>
    </w:p>
    <w:p w:rsidR="00704481" w:rsidRPr="00704481" w:rsidRDefault="00704481" w:rsidP="00704481">
      <w:pPr>
        <w:pStyle w:val="Bezriadkovania"/>
        <w:rPr>
          <w:bCs/>
          <w:iCs/>
        </w:rPr>
      </w:pPr>
    </w:p>
    <w:p w:rsidR="00704481" w:rsidRPr="00704481" w:rsidRDefault="00704481" w:rsidP="00704481">
      <w:pPr>
        <w:pStyle w:val="Bezriadkovania"/>
        <w:rPr>
          <w:bCs/>
          <w:iCs/>
        </w:rPr>
      </w:pPr>
      <w:r w:rsidRPr="00704481">
        <w:rPr>
          <w:bCs/>
          <w:iCs/>
        </w:rPr>
        <w:t>Obecné zastupiteľstvo v Trnovci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2937C4" w:rsidRPr="002937C4" w:rsidRDefault="002937C4" w:rsidP="002937C4">
      <w:pPr>
        <w:pStyle w:val="Bezriadkovania"/>
        <w:rPr>
          <w:bCs/>
          <w:iCs/>
        </w:rPr>
      </w:pPr>
      <w:r>
        <w:rPr>
          <w:b/>
          <w:bCs/>
          <w:iCs/>
        </w:rPr>
        <w:t>1.</w:t>
      </w:r>
      <w:r w:rsidRPr="002937C4">
        <w:rPr>
          <w:b/>
          <w:bCs/>
          <w:iCs/>
        </w:rPr>
        <w:t xml:space="preserve">Schvaľuje </w:t>
      </w:r>
      <w:r w:rsidRPr="002937C4">
        <w:rPr>
          <w:bCs/>
          <w:iCs/>
        </w:rPr>
        <w:t>predĺženie nájomných zmlúv:</w:t>
      </w:r>
    </w:p>
    <w:p w:rsidR="002937C4" w:rsidRPr="002937C4" w:rsidRDefault="002937C4" w:rsidP="002937C4">
      <w:pPr>
        <w:pStyle w:val="Bezriadkovania"/>
        <w:rPr>
          <w:bCs/>
          <w:iCs/>
        </w:rPr>
      </w:pPr>
    </w:p>
    <w:p w:rsidR="002937C4" w:rsidRPr="002937C4" w:rsidRDefault="002937C4" w:rsidP="002937C4">
      <w:pPr>
        <w:pStyle w:val="Bezriadkovania"/>
        <w:numPr>
          <w:ilvl w:val="0"/>
          <w:numId w:val="28"/>
        </w:numPr>
        <w:rPr>
          <w:bCs/>
          <w:iCs/>
        </w:rPr>
      </w:pPr>
      <w:r w:rsidRPr="002937C4">
        <w:rPr>
          <w:bCs/>
          <w:iCs/>
        </w:rPr>
        <w:t xml:space="preserve">bytový dom </w:t>
      </w:r>
      <w:proofErr w:type="spellStart"/>
      <w:r w:rsidRPr="002937C4">
        <w:rPr>
          <w:bCs/>
          <w:iCs/>
        </w:rPr>
        <w:t>súp</w:t>
      </w:r>
      <w:proofErr w:type="spellEnd"/>
      <w:r w:rsidRPr="002937C4">
        <w:rPr>
          <w:bCs/>
          <w:iCs/>
        </w:rPr>
        <w:t xml:space="preserve">. č. 79 - predĺženie nájmu na 1 rok, do 30.6.2017 nakoľko sa jedná o bezbariérový byt č. 7 pre: Soňa </w:t>
      </w:r>
      <w:proofErr w:type="spellStart"/>
      <w:r w:rsidRPr="002937C4">
        <w:rPr>
          <w:bCs/>
          <w:iCs/>
        </w:rPr>
        <w:t>Kumanová</w:t>
      </w:r>
      <w:proofErr w:type="spellEnd"/>
    </w:p>
    <w:p w:rsidR="002937C4" w:rsidRPr="002937C4" w:rsidRDefault="002937C4" w:rsidP="002937C4">
      <w:pPr>
        <w:pStyle w:val="Bezriadkovania"/>
        <w:numPr>
          <w:ilvl w:val="0"/>
          <w:numId w:val="28"/>
        </w:numPr>
        <w:rPr>
          <w:bCs/>
          <w:iCs/>
        </w:rPr>
      </w:pPr>
      <w:r w:rsidRPr="002937C4">
        <w:rPr>
          <w:bCs/>
          <w:iCs/>
        </w:rPr>
        <w:t xml:space="preserve">bytový dom </w:t>
      </w:r>
      <w:proofErr w:type="spellStart"/>
      <w:r w:rsidRPr="002937C4">
        <w:rPr>
          <w:bCs/>
          <w:iCs/>
        </w:rPr>
        <w:t>súp</w:t>
      </w:r>
      <w:proofErr w:type="spellEnd"/>
      <w:r w:rsidRPr="002937C4">
        <w:rPr>
          <w:bCs/>
          <w:iCs/>
        </w:rPr>
        <w:t>. č. 584 - predĺženie nájmu na 1 rok, do 30.6.2017, nakoľko sa jedná o bezbariérový byt č. 3 pre: Ladislav Boháč</w:t>
      </w:r>
    </w:p>
    <w:p w:rsidR="00704481" w:rsidRDefault="00704481" w:rsidP="00DC4BEB">
      <w:pPr>
        <w:pStyle w:val="Bezriadkovania"/>
        <w:rPr>
          <w:bCs/>
          <w:iCs/>
        </w:rPr>
      </w:pPr>
    </w:p>
    <w:p w:rsidR="002937C4" w:rsidRPr="002937C4" w:rsidRDefault="002937C4" w:rsidP="002937C4">
      <w:pPr>
        <w:pStyle w:val="Bezriadkovania"/>
        <w:jc w:val="center"/>
        <w:rPr>
          <w:b/>
          <w:bCs/>
          <w:iCs/>
        </w:rPr>
      </w:pPr>
      <w:r w:rsidRPr="002937C4">
        <w:rPr>
          <w:b/>
          <w:bCs/>
          <w:iCs/>
        </w:rPr>
        <w:t>Uznesenie č. 13</w:t>
      </w:r>
      <w:r>
        <w:rPr>
          <w:b/>
          <w:bCs/>
          <w:iCs/>
        </w:rPr>
        <w:t>2</w:t>
      </w:r>
      <w:r w:rsidRPr="002937C4">
        <w:rPr>
          <w:b/>
          <w:bCs/>
          <w:iCs/>
        </w:rPr>
        <w:t>/2016</w:t>
      </w:r>
    </w:p>
    <w:p w:rsidR="002937C4" w:rsidRPr="002937C4" w:rsidRDefault="002937C4" w:rsidP="002937C4">
      <w:pPr>
        <w:pStyle w:val="Bezriadkovania"/>
        <w:rPr>
          <w:bCs/>
          <w:iCs/>
        </w:rPr>
      </w:pPr>
    </w:p>
    <w:p w:rsidR="002937C4" w:rsidRPr="002937C4" w:rsidRDefault="002937C4" w:rsidP="002937C4">
      <w:pPr>
        <w:pStyle w:val="Bezriadkovania"/>
        <w:rPr>
          <w:bCs/>
          <w:iCs/>
        </w:rPr>
      </w:pPr>
      <w:r w:rsidRPr="002937C4">
        <w:rPr>
          <w:bCs/>
          <w:iCs/>
        </w:rPr>
        <w:t>Obecné zastupiteľstvo v Trnovci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2937C4" w:rsidRDefault="002937C4" w:rsidP="002937C4">
      <w:pPr>
        <w:pStyle w:val="Bezriadkovania"/>
        <w:rPr>
          <w:bCs/>
          <w:iCs/>
        </w:rPr>
      </w:pPr>
      <w:r w:rsidRPr="002937C4">
        <w:rPr>
          <w:b/>
          <w:bCs/>
          <w:iCs/>
        </w:rPr>
        <w:t xml:space="preserve">1.berie na vedomie </w:t>
      </w:r>
      <w:r>
        <w:rPr>
          <w:bCs/>
          <w:iCs/>
        </w:rPr>
        <w:t>ž</w:t>
      </w:r>
      <w:r w:rsidRPr="002937C4">
        <w:rPr>
          <w:bCs/>
          <w:iCs/>
        </w:rPr>
        <w:t>iadosť Rímskokatolíckej cirkvi, farnosti Trnovec nad Váhom, o</w:t>
      </w:r>
      <w:r>
        <w:rPr>
          <w:bCs/>
          <w:iCs/>
        </w:rPr>
        <w:t> </w:t>
      </w:r>
      <w:r w:rsidRPr="002937C4">
        <w:rPr>
          <w:bCs/>
          <w:iCs/>
        </w:rPr>
        <w:t>finančný</w:t>
      </w:r>
      <w:r>
        <w:rPr>
          <w:bCs/>
          <w:iCs/>
        </w:rPr>
        <w:br/>
        <w:t xml:space="preserve"> </w:t>
      </w:r>
      <w:r w:rsidRPr="002937C4">
        <w:rPr>
          <w:bCs/>
          <w:iCs/>
        </w:rPr>
        <w:t xml:space="preserve"> </w:t>
      </w:r>
      <w:r>
        <w:rPr>
          <w:bCs/>
          <w:iCs/>
        </w:rPr>
        <w:t xml:space="preserve">  </w:t>
      </w:r>
      <w:r w:rsidRPr="002937C4">
        <w:rPr>
          <w:bCs/>
          <w:iCs/>
        </w:rPr>
        <w:t>príspevok na opravu kostola v Trnovci nad Váhom</w:t>
      </w:r>
    </w:p>
    <w:p w:rsidR="002937C4" w:rsidRPr="002937C4" w:rsidRDefault="002937C4" w:rsidP="002937C4">
      <w:pPr>
        <w:pStyle w:val="Bezriadkovania"/>
        <w:rPr>
          <w:b/>
          <w:bCs/>
          <w:iCs/>
        </w:rPr>
      </w:pPr>
      <w:r w:rsidRPr="002937C4">
        <w:rPr>
          <w:b/>
          <w:bCs/>
          <w:iCs/>
        </w:rPr>
        <w:t>2. odporúča</w:t>
      </w:r>
      <w:r>
        <w:rPr>
          <w:bCs/>
          <w:iCs/>
        </w:rPr>
        <w:t xml:space="preserve"> Mgr. </w:t>
      </w:r>
      <w:proofErr w:type="spellStart"/>
      <w:r>
        <w:rPr>
          <w:bCs/>
          <w:iCs/>
        </w:rPr>
        <w:t>Medemu</w:t>
      </w:r>
      <w:proofErr w:type="spellEnd"/>
      <w:r>
        <w:rPr>
          <w:bCs/>
          <w:iCs/>
        </w:rPr>
        <w:t xml:space="preserve"> zosúladiť žiadosť o dotáciu v zmysle platného VZN obce č. 1/2015</w:t>
      </w:r>
      <w:r>
        <w:rPr>
          <w:bCs/>
          <w:iCs/>
        </w:rPr>
        <w:br/>
        <w:t xml:space="preserve">     o podmienkach poskytovania dotácií z prostriedkov obce Trnovec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2937C4" w:rsidRPr="004950B9" w:rsidRDefault="002937C4" w:rsidP="002937C4">
      <w:pPr>
        <w:pStyle w:val="Bezriadkovania"/>
        <w:jc w:val="center"/>
        <w:rPr>
          <w:b/>
          <w:bCs/>
          <w:iCs/>
        </w:rPr>
      </w:pPr>
      <w:r w:rsidRPr="004950B9">
        <w:rPr>
          <w:b/>
          <w:bCs/>
          <w:iCs/>
        </w:rPr>
        <w:t>Uznesenie č. 133/2016</w:t>
      </w:r>
    </w:p>
    <w:p w:rsidR="002937C4" w:rsidRPr="004950B9" w:rsidRDefault="002937C4" w:rsidP="002937C4">
      <w:pPr>
        <w:pStyle w:val="Bezriadkovania"/>
        <w:rPr>
          <w:bCs/>
          <w:iCs/>
        </w:rPr>
      </w:pPr>
    </w:p>
    <w:p w:rsidR="002937C4" w:rsidRPr="004950B9" w:rsidRDefault="002937C4" w:rsidP="002937C4">
      <w:pPr>
        <w:pStyle w:val="Bezriadkovania"/>
        <w:rPr>
          <w:bCs/>
          <w:iCs/>
        </w:rPr>
      </w:pPr>
      <w:r w:rsidRPr="004950B9">
        <w:rPr>
          <w:bCs/>
          <w:iCs/>
        </w:rPr>
        <w:t>Obecné zastupiteľstvo v Trnovci nad Váhom</w:t>
      </w:r>
    </w:p>
    <w:p w:rsidR="00704481" w:rsidRPr="004950B9" w:rsidRDefault="00704481" w:rsidP="00DC4BEB">
      <w:pPr>
        <w:pStyle w:val="Bezriadkovania"/>
        <w:rPr>
          <w:bCs/>
          <w:iCs/>
        </w:rPr>
      </w:pPr>
    </w:p>
    <w:p w:rsidR="00B96FF7" w:rsidRPr="004950B9" w:rsidRDefault="00B96FF7" w:rsidP="00B96FF7">
      <w:pPr>
        <w:pStyle w:val="Bezriadkovania"/>
        <w:rPr>
          <w:b/>
          <w:bCs/>
          <w:iCs/>
        </w:rPr>
      </w:pPr>
      <w:r w:rsidRPr="004950B9">
        <w:rPr>
          <w:b/>
          <w:bCs/>
          <w:iCs/>
        </w:rPr>
        <w:t xml:space="preserve">1.berie na vedomie </w:t>
      </w:r>
      <w:r w:rsidRPr="004950B9">
        <w:rPr>
          <w:bCs/>
          <w:iCs/>
        </w:rPr>
        <w:t xml:space="preserve">žiadosť OZ </w:t>
      </w:r>
      <w:proofErr w:type="spellStart"/>
      <w:r w:rsidRPr="004950B9">
        <w:rPr>
          <w:bCs/>
          <w:iCs/>
        </w:rPr>
        <w:t>Hornojatovčan</w:t>
      </w:r>
      <w:proofErr w:type="spellEnd"/>
      <w:r w:rsidRPr="004950B9">
        <w:rPr>
          <w:bCs/>
          <w:iCs/>
        </w:rPr>
        <w:t xml:space="preserve"> o vysporiadanie objektu kostola v Hornom Jatove</w:t>
      </w:r>
    </w:p>
    <w:p w:rsidR="00704481" w:rsidRDefault="00B96FF7" w:rsidP="00DC4BEB">
      <w:pPr>
        <w:pStyle w:val="Bezriadkovania"/>
        <w:rPr>
          <w:bCs/>
          <w:iCs/>
        </w:rPr>
      </w:pPr>
      <w:r w:rsidRPr="004950B9">
        <w:rPr>
          <w:b/>
          <w:bCs/>
          <w:iCs/>
        </w:rPr>
        <w:t>2.</w:t>
      </w:r>
      <w:r w:rsidR="005721EC" w:rsidRPr="004950B9">
        <w:rPr>
          <w:b/>
          <w:bCs/>
          <w:iCs/>
        </w:rPr>
        <w:t xml:space="preserve"> neschvaľuje </w:t>
      </w:r>
      <w:r w:rsidR="005721EC" w:rsidRPr="004950B9">
        <w:rPr>
          <w:bCs/>
          <w:iCs/>
        </w:rPr>
        <w:t>súhlas</w:t>
      </w:r>
      <w:r w:rsidRPr="004950B9">
        <w:rPr>
          <w:bCs/>
          <w:iCs/>
        </w:rPr>
        <w:t xml:space="preserve"> s vysporiadaním vlastníckych</w:t>
      </w:r>
      <w:r>
        <w:rPr>
          <w:bCs/>
          <w:iCs/>
        </w:rPr>
        <w:t xml:space="preserve"> vzťahov rímskokatolíckeho kostola v Hornom Jatove v prospech obce Trnovec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B96FF7" w:rsidRPr="00B96FF7" w:rsidRDefault="00B96FF7" w:rsidP="00B96FF7">
      <w:pPr>
        <w:pStyle w:val="Bezriadkovania"/>
        <w:jc w:val="center"/>
        <w:rPr>
          <w:b/>
          <w:bCs/>
          <w:iCs/>
        </w:rPr>
      </w:pPr>
      <w:r w:rsidRPr="00B96FF7">
        <w:rPr>
          <w:b/>
          <w:bCs/>
          <w:iCs/>
        </w:rPr>
        <w:t>Uznesenie č. 13</w:t>
      </w:r>
      <w:r>
        <w:rPr>
          <w:b/>
          <w:bCs/>
          <w:iCs/>
        </w:rPr>
        <w:t>4</w:t>
      </w:r>
      <w:r w:rsidRPr="00B96FF7">
        <w:rPr>
          <w:b/>
          <w:bCs/>
          <w:iCs/>
        </w:rPr>
        <w:t>/2016</w:t>
      </w:r>
    </w:p>
    <w:p w:rsidR="00B96FF7" w:rsidRPr="00B96FF7" w:rsidRDefault="00B96FF7" w:rsidP="00B96FF7">
      <w:pPr>
        <w:pStyle w:val="Bezriadkovania"/>
        <w:rPr>
          <w:bCs/>
          <w:iCs/>
        </w:rPr>
      </w:pPr>
    </w:p>
    <w:p w:rsidR="00B96FF7" w:rsidRPr="00B96FF7" w:rsidRDefault="00B96FF7" w:rsidP="00B96FF7">
      <w:pPr>
        <w:pStyle w:val="Bezriadkovania"/>
        <w:rPr>
          <w:bCs/>
          <w:iCs/>
        </w:rPr>
      </w:pPr>
      <w:r w:rsidRPr="00B96FF7">
        <w:rPr>
          <w:bCs/>
          <w:iCs/>
        </w:rPr>
        <w:t>Obecné zastupiteľstvo v Trnovci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B96FF7" w:rsidRPr="00B96FF7" w:rsidRDefault="00B96FF7" w:rsidP="00B96FF7">
      <w:pPr>
        <w:pStyle w:val="Bezriadkovania"/>
        <w:rPr>
          <w:bCs/>
          <w:iCs/>
        </w:rPr>
      </w:pPr>
      <w:r w:rsidRPr="00B96FF7">
        <w:rPr>
          <w:b/>
          <w:bCs/>
          <w:iCs/>
        </w:rPr>
        <w:t xml:space="preserve">1.schvaľuje </w:t>
      </w:r>
      <w:r w:rsidRPr="00B96FF7">
        <w:rPr>
          <w:bCs/>
          <w:iCs/>
        </w:rPr>
        <w:t>plán práce OZ na II. polrok 2016</w:t>
      </w:r>
    </w:p>
    <w:p w:rsidR="00704481" w:rsidRDefault="00704481" w:rsidP="00DC4BEB">
      <w:pPr>
        <w:pStyle w:val="Bezriadkovania"/>
        <w:rPr>
          <w:bCs/>
          <w:iCs/>
        </w:rPr>
      </w:pPr>
    </w:p>
    <w:p w:rsidR="00B96FF7" w:rsidRPr="00B96FF7" w:rsidRDefault="00B96FF7" w:rsidP="00B96FF7">
      <w:pPr>
        <w:pStyle w:val="Bezriadkovania"/>
        <w:rPr>
          <w:bCs/>
          <w:iCs/>
        </w:rPr>
      </w:pPr>
    </w:p>
    <w:p w:rsidR="00B96FF7" w:rsidRPr="00B96FF7" w:rsidRDefault="00B96FF7" w:rsidP="00B96FF7">
      <w:pPr>
        <w:pStyle w:val="Bezriadkovania"/>
        <w:jc w:val="center"/>
        <w:rPr>
          <w:b/>
          <w:bCs/>
          <w:iCs/>
        </w:rPr>
      </w:pPr>
      <w:r w:rsidRPr="00B96FF7">
        <w:rPr>
          <w:b/>
          <w:bCs/>
          <w:iCs/>
        </w:rPr>
        <w:t>Uznesenie č. 13</w:t>
      </w:r>
      <w:r>
        <w:rPr>
          <w:b/>
          <w:bCs/>
          <w:iCs/>
        </w:rPr>
        <w:t>5</w:t>
      </w:r>
      <w:r w:rsidRPr="00B96FF7">
        <w:rPr>
          <w:b/>
          <w:bCs/>
          <w:iCs/>
        </w:rPr>
        <w:t>/2016</w:t>
      </w:r>
    </w:p>
    <w:p w:rsidR="00B96FF7" w:rsidRPr="00B96FF7" w:rsidRDefault="00B96FF7" w:rsidP="00B96FF7">
      <w:pPr>
        <w:pStyle w:val="Bezriadkovania"/>
        <w:rPr>
          <w:bCs/>
          <w:iCs/>
        </w:rPr>
      </w:pPr>
    </w:p>
    <w:p w:rsidR="00B96FF7" w:rsidRPr="00B96FF7" w:rsidRDefault="00B96FF7" w:rsidP="00B96FF7">
      <w:pPr>
        <w:pStyle w:val="Bezriadkovania"/>
        <w:rPr>
          <w:bCs/>
          <w:iCs/>
        </w:rPr>
      </w:pPr>
      <w:r w:rsidRPr="00B96FF7">
        <w:rPr>
          <w:bCs/>
          <w:iCs/>
        </w:rPr>
        <w:t>Obecné zastupiteľstvo v Trnovci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B96FF7" w:rsidP="00DC4BEB">
      <w:pPr>
        <w:pStyle w:val="Bezriadkovania"/>
        <w:rPr>
          <w:bCs/>
          <w:iCs/>
        </w:rPr>
      </w:pPr>
      <w:r w:rsidRPr="00B96FF7">
        <w:rPr>
          <w:b/>
          <w:bCs/>
          <w:iCs/>
        </w:rPr>
        <w:t>1</w:t>
      </w:r>
      <w:r>
        <w:rPr>
          <w:b/>
          <w:bCs/>
          <w:iCs/>
        </w:rPr>
        <w:t>.</w:t>
      </w:r>
      <w:r w:rsidRPr="00B96FF7">
        <w:rPr>
          <w:b/>
          <w:bCs/>
          <w:iCs/>
        </w:rPr>
        <w:t>schvaľuje</w:t>
      </w:r>
      <w:r>
        <w:rPr>
          <w:bCs/>
          <w:iCs/>
        </w:rPr>
        <w:t xml:space="preserve"> zámer na odkúpenie hasičského auta od spoločnosti Duslo </w:t>
      </w:r>
      <w:proofErr w:type="spellStart"/>
      <w:r>
        <w:rPr>
          <w:bCs/>
          <w:iCs/>
        </w:rPr>
        <w:t>a.s</w:t>
      </w:r>
      <w:proofErr w:type="spellEnd"/>
      <w:r>
        <w:rPr>
          <w:bCs/>
          <w:iCs/>
        </w:rPr>
        <w:t>. Šaľa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B96FF7" w:rsidRPr="00B96FF7" w:rsidRDefault="00B96FF7" w:rsidP="00B96FF7">
      <w:pPr>
        <w:pStyle w:val="Bezriadkovania"/>
        <w:jc w:val="center"/>
        <w:rPr>
          <w:b/>
          <w:bCs/>
          <w:iCs/>
        </w:rPr>
      </w:pPr>
      <w:r w:rsidRPr="00B96FF7">
        <w:rPr>
          <w:b/>
          <w:bCs/>
          <w:iCs/>
        </w:rPr>
        <w:t>Uznesenie č. 13</w:t>
      </w:r>
      <w:r>
        <w:rPr>
          <w:b/>
          <w:bCs/>
          <w:iCs/>
        </w:rPr>
        <w:t>6</w:t>
      </w:r>
      <w:r w:rsidRPr="00B96FF7">
        <w:rPr>
          <w:b/>
          <w:bCs/>
          <w:iCs/>
        </w:rPr>
        <w:t>/2016</w:t>
      </w:r>
    </w:p>
    <w:p w:rsidR="00B96FF7" w:rsidRPr="00B96FF7" w:rsidRDefault="00B96FF7" w:rsidP="00B96FF7">
      <w:pPr>
        <w:pStyle w:val="Bezriadkovania"/>
        <w:rPr>
          <w:bCs/>
          <w:iCs/>
        </w:rPr>
      </w:pPr>
    </w:p>
    <w:p w:rsidR="00B96FF7" w:rsidRPr="00B96FF7" w:rsidRDefault="00B96FF7" w:rsidP="00B96FF7">
      <w:pPr>
        <w:pStyle w:val="Bezriadkovania"/>
        <w:rPr>
          <w:bCs/>
          <w:iCs/>
        </w:rPr>
      </w:pPr>
      <w:r w:rsidRPr="00B96FF7">
        <w:rPr>
          <w:bCs/>
          <w:iCs/>
        </w:rPr>
        <w:t>Obecné zastupiteľstvo v Trnovci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3E391A" w:rsidP="00DC4BEB">
      <w:pPr>
        <w:pStyle w:val="Bezriadkovania"/>
        <w:rPr>
          <w:bCs/>
          <w:iCs/>
        </w:rPr>
      </w:pPr>
      <w:r w:rsidRPr="003E391A">
        <w:rPr>
          <w:b/>
          <w:bCs/>
          <w:iCs/>
        </w:rPr>
        <w:t>1.neschvaľuje</w:t>
      </w:r>
      <w:r>
        <w:rPr>
          <w:bCs/>
          <w:iCs/>
        </w:rPr>
        <w:t xml:space="preserve"> nefinančnú podporu pre OO SRZ Trnovec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3E391A" w:rsidRPr="003E391A" w:rsidRDefault="003E391A" w:rsidP="003E391A">
      <w:pPr>
        <w:pStyle w:val="Bezriadkovania"/>
        <w:jc w:val="center"/>
        <w:rPr>
          <w:b/>
          <w:bCs/>
          <w:iCs/>
        </w:rPr>
      </w:pPr>
      <w:r w:rsidRPr="003E391A">
        <w:rPr>
          <w:b/>
          <w:bCs/>
          <w:iCs/>
        </w:rPr>
        <w:t>Uznesenie č. 13</w:t>
      </w:r>
      <w:r>
        <w:rPr>
          <w:b/>
          <w:bCs/>
          <w:iCs/>
        </w:rPr>
        <w:t>7</w:t>
      </w:r>
      <w:r w:rsidRPr="003E391A">
        <w:rPr>
          <w:b/>
          <w:bCs/>
          <w:iCs/>
        </w:rPr>
        <w:t>/2016</w:t>
      </w:r>
    </w:p>
    <w:p w:rsidR="003E391A" w:rsidRPr="003E391A" w:rsidRDefault="003E391A" w:rsidP="003E391A">
      <w:pPr>
        <w:pStyle w:val="Bezriadkovania"/>
        <w:rPr>
          <w:bCs/>
          <w:iCs/>
        </w:rPr>
      </w:pP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>Obecné zastupiteľstvo v Trnovci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/>
          <w:bCs/>
          <w:iCs/>
        </w:rPr>
        <w:t>1.</w:t>
      </w:r>
      <w:r>
        <w:rPr>
          <w:b/>
          <w:bCs/>
          <w:iCs/>
        </w:rPr>
        <w:t>s</w:t>
      </w:r>
      <w:r w:rsidRPr="003E391A">
        <w:rPr>
          <w:b/>
          <w:bCs/>
          <w:iCs/>
        </w:rPr>
        <w:t>chvaľuje</w:t>
      </w:r>
      <w:r>
        <w:rPr>
          <w:b/>
          <w:bCs/>
          <w:iCs/>
        </w:rPr>
        <w:t xml:space="preserve"> </w:t>
      </w:r>
      <w:r w:rsidRPr="003E391A">
        <w:rPr>
          <w:bCs/>
          <w:iCs/>
        </w:rPr>
        <w:t>zámer</w:t>
      </w:r>
      <w:r w:rsidRPr="003E391A">
        <w:rPr>
          <w:b/>
          <w:bCs/>
          <w:iCs/>
        </w:rPr>
        <w:t xml:space="preserve"> </w:t>
      </w:r>
      <w:r w:rsidRPr="003E391A">
        <w:rPr>
          <w:bCs/>
          <w:iCs/>
        </w:rPr>
        <w:t>o</w:t>
      </w:r>
      <w:r>
        <w:rPr>
          <w:b/>
          <w:bCs/>
          <w:iCs/>
        </w:rPr>
        <w:t xml:space="preserve"> </w:t>
      </w:r>
      <w:r w:rsidRPr="003E391A">
        <w:rPr>
          <w:bCs/>
          <w:iCs/>
        </w:rPr>
        <w:t>odkúpenie nehnuteľností v  k. ú. Trnovec nad Váhom :</w:t>
      </w:r>
    </w:p>
    <w:p w:rsidR="003E391A" w:rsidRPr="003E391A" w:rsidRDefault="003E391A" w:rsidP="003E391A">
      <w:pPr>
        <w:pStyle w:val="Bezriadkovania"/>
        <w:rPr>
          <w:b/>
          <w:bCs/>
          <w:iCs/>
        </w:rPr>
      </w:pPr>
      <w:r w:rsidRPr="003E391A">
        <w:rPr>
          <w:b/>
          <w:bCs/>
          <w:iCs/>
        </w:rPr>
        <w:t>nehnuteľnosti zapísané na LV č. 18:</w:t>
      </w: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>-pozemok registra ,,C“ s </w:t>
      </w:r>
      <w:proofErr w:type="spellStart"/>
      <w:r w:rsidRPr="003E391A">
        <w:rPr>
          <w:bCs/>
          <w:iCs/>
        </w:rPr>
        <w:t>parc</w:t>
      </w:r>
      <w:proofErr w:type="spellEnd"/>
      <w:r w:rsidRPr="003E391A">
        <w:rPr>
          <w:bCs/>
          <w:iCs/>
        </w:rPr>
        <w:t>. č. 188/1, zastavané plochy a nádvoria o výmere 75 m</w:t>
      </w:r>
      <w:r w:rsidRPr="003E391A">
        <w:rPr>
          <w:bCs/>
          <w:iCs/>
          <w:vertAlign w:val="superscript"/>
        </w:rPr>
        <w:t>2</w:t>
      </w:r>
      <w:r w:rsidRPr="003E391A">
        <w:rPr>
          <w:bCs/>
          <w:iCs/>
        </w:rPr>
        <w:t>,</w:t>
      </w: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>-pozemok registra ,,C“ s </w:t>
      </w:r>
      <w:proofErr w:type="spellStart"/>
      <w:r w:rsidRPr="003E391A">
        <w:rPr>
          <w:bCs/>
          <w:iCs/>
        </w:rPr>
        <w:t>parc</w:t>
      </w:r>
      <w:proofErr w:type="spellEnd"/>
      <w:r w:rsidRPr="003E391A">
        <w:rPr>
          <w:bCs/>
          <w:iCs/>
        </w:rPr>
        <w:t>. č. 188/2, zastavané plochy a nádvoria o výmere 568 m</w:t>
      </w:r>
      <w:r w:rsidRPr="003E391A">
        <w:rPr>
          <w:bCs/>
          <w:iCs/>
          <w:vertAlign w:val="superscript"/>
        </w:rPr>
        <w:t>2</w:t>
      </w:r>
      <w:r w:rsidRPr="003E391A">
        <w:rPr>
          <w:bCs/>
          <w:iCs/>
        </w:rPr>
        <w:t>,</w:t>
      </w: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>-pozemok registra ,,C“ s </w:t>
      </w:r>
      <w:proofErr w:type="spellStart"/>
      <w:r w:rsidRPr="003E391A">
        <w:rPr>
          <w:bCs/>
          <w:iCs/>
        </w:rPr>
        <w:t>parc</w:t>
      </w:r>
      <w:proofErr w:type="spellEnd"/>
      <w:r w:rsidRPr="003E391A">
        <w:rPr>
          <w:bCs/>
          <w:iCs/>
        </w:rPr>
        <w:t>. č. 189/1, záhrady o výmere 722 m</w:t>
      </w:r>
      <w:r w:rsidRPr="003E391A">
        <w:rPr>
          <w:bCs/>
          <w:iCs/>
          <w:vertAlign w:val="superscript"/>
        </w:rPr>
        <w:t>2</w:t>
      </w:r>
      <w:r w:rsidRPr="003E391A">
        <w:rPr>
          <w:bCs/>
          <w:iCs/>
        </w:rPr>
        <w:t>,</w:t>
      </w: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>-pozemok registra ,, C“  s </w:t>
      </w:r>
      <w:proofErr w:type="spellStart"/>
      <w:r w:rsidRPr="003E391A">
        <w:rPr>
          <w:bCs/>
          <w:iCs/>
        </w:rPr>
        <w:t>parc</w:t>
      </w:r>
      <w:proofErr w:type="spellEnd"/>
      <w:r w:rsidRPr="003E391A">
        <w:rPr>
          <w:bCs/>
          <w:iCs/>
        </w:rPr>
        <w:t>. č. 189/2, záhrady o výmere 712 m</w:t>
      </w:r>
      <w:r w:rsidRPr="003E391A">
        <w:rPr>
          <w:bCs/>
          <w:iCs/>
          <w:vertAlign w:val="superscript"/>
        </w:rPr>
        <w:t>2</w:t>
      </w:r>
      <w:r w:rsidRPr="003E391A">
        <w:rPr>
          <w:bCs/>
          <w:iCs/>
        </w:rPr>
        <w:t>,</w:t>
      </w: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>-pozemok registra ,,E“  s </w:t>
      </w:r>
      <w:proofErr w:type="spellStart"/>
      <w:r w:rsidRPr="003E391A">
        <w:rPr>
          <w:bCs/>
          <w:iCs/>
        </w:rPr>
        <w:t>parc</w:t>
      </w:r>
      <w:proofErr w:type="spellEnd"/>
      <w:r w:rsidRPr="003E391A">
        <w:rPr>
          <w:bCs/>
          <w:iCs/>
        </w:rPr>
        <w:t>. č. 189/2, orná pôda o výmere 57 m</w:t>
      </w:r>
      <w:r w:rsidRPr="003E391A">
        <w:rPr>
          <w:bCs/>
          <w:iCs/>
          <w:vertAlign w:val="superscript"/>
        </w:rPr>
        <w:t>2</w:t>
      </w:r>
      <w:r w:rsidRPr="003E391A">
        <w:rPr>
          <w:bCs/>
          <w:iCs/>
        </w:rPr>
        <w:t>,</w:t>
      </w: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>v podiele 84/96.</w:t>
      </w:r>
    </w:p>
    <w:p w:rsidR="003E391A" w:rsidRPr="003E391A" w:rsidRDefault="003E391A" w:rsidP="003E391A">
      <w:pPr>
        <w:pStyle w:val="Bezriadkovania"/>
        <w:rPr>
          <w:b/>
          <w:bCs/>
          <w:iCs/>
        </w:rPr>
      </w:pPr>
      <w:r w:rsidRPr="003E391A">
        <w:rPr>
          <w:b/>
          <w:bCs/>
          <w:iCs/>
        </w:rPr>
        <w:t xml:space="preserve"> nehnuteľnosti zapísané na LV č. 1028:</w:t>
      </w: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 xml:space="preserve">-stavba-rodinný dom na </w:t>
      </w:r>
      <w:proofErr w:type="spellStart"/>
      <w:r w:rsidRPr="003E391A">
        <w:rPr>
          <w:bCs/>
          <w:iCs/>
        </w:rPr>
        <w:t>parc</w:t>
      </w:r>
      <w:proofErr w:type="spellEnd"/>
      <w:r w:rsidRPr="003E391A">
        <w:rPr>
          <w:bCs/>
          <w:iCs/>
        </w:rPr>
        <w:t>. č. 188/1 o výmere 75 m</w:t>
      </w:r>
      <w:r w:rsidRPr="003E391A">
        <w:rPr>
          <w:bCs/>
          <w:iCs/>
          <w:vertAlign w:val="superscript"/>
        </w:rPr>
        <w:t>2</w:t>
      </w:r>
      <w:r w:rsidRPr="003E391A">
        <w:rPr>
          <w:bCs/>
          <w:iCs/>
        </w:rPr>
        <w:t xml:space="preserve">, </w:t>
      </w:r>
      <w:proofErr w:type="spellStart"/>
      <w:r w:rsidRPr="003E391A">
        <w:rPr>
          <w:bCs/>
          <w:iCs/>
        </w:rPr>
        <w:t>súp</w:t>
      </w:r>
      <w:proofErr w:type="spellEnd"/>
      <w:r w:rsidRPr="003E391A">
        <w:rPr>
          <w:bCs/>
          <w:iCs/>
        </w:rPr>
        <w:t>. č. 330, v podiele 1/1</w:t>
      </w: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 xml:space="preserve">zapísaných v katastri nehnuteľností na Okresnom úrade Šaľa, katastrálnom odbore, od predávajúceho, p. Dávida Stojku, rod. Stojku </w:t>
      </w:r>
      <w:proofErr w:type="spellStart"/>
      <w:r w:rsidRPr="003E391A">
        <w:rPr>
          <w:bCs/>
          <w:iCs/>
        </w:rPr>
        <w:t>narod</w:t>
      </w:r>
      <w:proofErr w:type="spellEnd"/>
      <w:r w:rsidRPr="003E391A">
        <w:rPr>
          <w:bCs/>
          <w:iCs/>
        </w:rPr>
        <w:t xml:space="preserve">. 01.01.1993, bytom Nový Dvor 888, 925 71 Trnovec nad Váhom, v prospech Obce Trnovec nad Váhom, so sídlom Obecný úrad 925 71 Trnovec nad Váhom, 587, IČO: 00306240 </w:t>
      </w:r>
    </w:p>
    <w:p w:rsidR="00704481" w:rsidRDefault="00704481" w:rsidP="00DC4BEB">
      <w:pPr>
        <w:pStyle w:val="Bezriadkovania"/>
        <w:rPr>
          <w:bCs/>
          <w:iCs/>
        </w:rPr>
      </w:pPr>
    </w:p>
    <w:p w:rsidR="003E391A" w:rsidRPr="003E391A" w:rsidRDefault="003E391A" w:rsidP="003E391A">
      <w:pPr>
        <w:pStyle w:val="Bezriadkovania"/>
        <w:jc w:val="center"/>
        <w:rPr>
          <w:b/>
          <w:bCs/>
          <w:iCs/>
        </w:rPr>
      </w:pPr>
      <w:r w:rsidRPr="005721EC">
        <w:rPr>
          <w:b/>
          <w:bCs/>
          <w:iCs/>
        </w:rPr>
        <w:t>Uznesenie č. 138/2016</w:t>
      </w:r>
    </w:p>
    <w:p w:rsidR="003E391A" w:rsidRPr="003E391A" w:rsidRDefault="003E391A" w:rsidP="003E391A">
      <w:pPr>
        <w:pStyle w:val="Bezriadkovania"/>
        <w:rPr>
          <w:bCs/>
          <w:iCs/>
        </w:rPr>
      </w:pPr>
    </w:p>
    <w:p w:rsidR="003E391A" w:rsidRPr="003E391A" w:rsidRDefault="003E391A" w:rsidP="003E391A">
      <w:pPr>
        <w:pStyle w:val="Bezriadkovania"/>
        <w:rPr>
          <w:bCs/>
          <w:iCs/>
        </w:rPr>
      </w:pPr>
      <w:r w:rsidRPr="003E391A">
        <w:rPr>
          <w:bCs/>
          <w:iCs/>
        </w:rPr>
        <w:t>Obecné zastupiteľstvo v Trnovci nad Váhom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3E391A" w:rsidP="00DC4BEB">
      <w:pPr>
        <w:pStyle w:val="Bezriadkovania"/>
        <w:rPr>
          <w:bCs/>
          <w:iCs/>
        </w:rPr>
      </w:pPr>
      <w:r w:rsidRPr="003E391A">
        <w:rPr>
          <w:b/>
          <w:bCs/>
          <w:iCs/>
        </w:rPr>
        <w:t>1.poveruje</w:t>
      </w:r>
      <w:r>
        <w:rPr>
          <w:bCs/>
          <w:iCs/>
        </w:rPr>
        <w:t xml:space="preserve"> starostu obce Trnovec nad Váhom, Ing. Júliusa Rábeka, rokovať o cene a o prevode vlastníckeho práva k nehnuteľnosti</w:t>
      </w:r>
    </w:p>
    <w:p w:rsidR="00704481" w:rsidRDefault="00704481" w:rsidP="00DC4BEB">
      <w:pPr>
        <w:pStyle w:val="Bezriadkovania"/>
        <w:rPr>
          <w:bCs/>
          <w:iCs/>
        </w:rPr>
      </w:pPr>
    </w:p>
    <w:p w:rsidR="00623156" w:rsidRPr="00623156" w:rsidRDefault="00623156" w:rsidP="00623156">
      <w:pPr>
        <w:pStyle w:val="Bezriadkovania"/>
        <w:jc w:val="center"/>
        <w:rPr>
          <w:b/>
          <w:bCs/>
          <w:iCs/>
        </w:rPr>
      </w:pPr>
      <w:r w:rsidRPr="00623156">
        <w:rPr>
          <w:b/>
          <w:bCs/>
          <w:iCs/>
        </w:rPr>
        <w:t>Uznesenie č. 13</w:t>
      </w:r>
      <w:r>
        <w:rPr>
          <w:b/>
          <w:bCs/>
          <w:iCs/>
        </w:rPr>
        <w:t>9</w:t>
      </w:r>
      <w:r w:rsidRPr="00623156">
        <w:rPr>
          <w:b/>
          <w:bCs/>
          <w:iCs/>
        </w:rPr>
        <w:t>/2016</w:t>
      </w:r>
    </w:p>
    <w:p w:rsidR="00623156" w:rsidRPr="00623156" w:rsidRDefault="00623156" w:rsidP="00623156">
      <w:pPr>
        <w:pStyle w:val="Bezriadkovania"/>
        <w:rPr>
          <w:bCs/>
          <w:iCs/>
        </w:rPr>
      </w:pPr>
    </w:p>
    <w:p w:rsidR="00623156" w:rsidRDefault="00623156" w:rsidP="00623156">
      <w:pPr>
        <w:pStyle w:val="Bezriadkovania"/>
        <w:rPr>
          <w:bCs/>
          <w:iCs/>
        </w:rPr>
      </w:pPr>
      <w:r w:rsidRPr="00623156">
        <w:rPr>
          <w:bCs/>
          <w:iCs/>
        </w:rPr>
        <w:t>Obecné zastupiteľstvo v Trnovci nad Váhom</w:t>
      </w:r>
    </w:p>
    <w:p w:rsidR="009313A5" w:rsidRPr="00623156" w:rsidRDefault="009313A5" w:rsidP="00623156">
      <w:pPr>
        <w:pStyle w:val="Bezriadkovania"/>
        <w:rPr>
          <w:bCs/>
          <w:iCs/>
        </w:rPr>
      </w:pPr>
    </w:p>
    <w:p w:rsidR="00704481" w:rsidRDefault="00623156" w:rsidP="00DC4BEB">
      <w:pPr>
        <w:pStyle w:val="Bezriadkovania"/>
        <w:rPr>
          <w:bCs/>
          <w:iCs/>
        </w:rPr>
      </w:pPr>
      <w:r w:rsidRPr="00623156">
        <w:rPr>
          <w:b/>
          <w:bCs/>
          <w:iCs/>
        </w:rPr>
        <w:t>1.berie na vedomie</w:t>
      </w:r>
      <w:r>
        <w:rPr>
          <w:bCs/>
          <w:iCs/>
        </w:rPr>
        <w:t xml:space="preserve"> informáciu prípravného výberu vo veci vybudovania pamätníka generála </w:t>
      </w:r>
      <w:proofErr w:type="spellStart"/>
      <w:r>
        <w:rPr>
          <w:bCs/>
          <w:iCs/>
        </w:rPr>
        <w:t>Goliana</w:t>
      </w:r>
      <w:proofErr w:type="spellEnd"/>
    </w:p>
    <w:p w:rsidR="00623156" w:rsidRDefault="00623156" w:rsidP="00DC4BEB">
      <w:pPr>
        <w:pStyle w:val="Bezriadkovania"/>
        <w:rPr>
          <w:bCs/>
          <w:iCs/>
        </w:rPr>
      </w:pPr>
      <w:r w:rsidRPr="00623156">
        <w:rPr>
          <w:b/>
          <w:bCs/>
          <w:iCs/>
        </w:rPr>
        <w:t>2.odporúča</w:t>
      </w:r>
      <w:r>
        <w:rPr>
          <w:bCs/>
          <w:iCs/>
        </w:rPr>
        <w:t xml:space="preserve"> vyhľadať projektové podklady k rekonštrukcii artézskej studne</w:t>
      </w:r>
    </w:p>
    <w:p w:rsidR="00704481" w:rsidRDefault="00704481" w:rsidP="00DC4BEB">
      <w:pPr>
        <w:pStyle w:val="Bezriadkovania"/>
        <w:rPr>
          <w:bCs/>
          <w:iCs/>
        </w:rPr>
      </w:pPr>
    </w:p>
    <w:p w:rsidR="00704481" w:rsidRDefault="00704481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V Trnovci nad Váhom, </w:t>
      </w:r>
      <w:r w:rsidR="00623156">
        <w:rPr>
          <w:bCs/>
          <w:iCs/>
        </w:rPr>
        <w:t>10.06.2016</w:t>
      </w: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DA4822" w:rsidRPr="00531F14" w:rsidRDefault="00927B20" w:rsidP="00DC4BEB">
      <w:pPr>
        <w:pStyle w:val="Bezriadkovania"/>
        <w:rPr>
          <w:bCs/>
          <w:iCs/>
        </w:rPr>
      </w:pPr>
      <w:r>
        <w:rPr>
          <w:bCs/>
          <w:iCs/>
        </w:rPr>
        <w:t xml:space="preserve">     </w:t>
      </w:r>
    </w:p>
    <w:p w:rsidR="008945DE" w:rsidRPr="00531F14" w:rsidRDefault="008945D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</w:t>
      </w:r>
      <w:r w:rsidR="007B3D0A" w:rsidRPr="00531F14">
        <w:rPr>
          <w:bCs/>
          <w:iCs/>
        </w:rPr>
        <w:t xml:space="preserve">                                                                                                                   </w:t>
      </w:r>
      <w:r w:rsidR="00927B20">
        <w:rPr>
          <w:bCs/>
          <w:iCs/>
        </w:rPr>
        <w:t xml:space="preserve">         </w:t>
      </w:r>
      <w:r w:rsidR="007B3D0A" w:rsidRPr="00531F14">
        <w:rPr>
          <w:bCs/>
          <w:iCs/>
        </w:rPr>
        <w:t xml:space="preserve">    </w:t>
      </w:r>
      <w:r w:rsidRPr="00531F14">
        <w:rPr>
          <w:bCs/>
          <w:iCs/>
        </w:rPr>
        <w:t>Ing. Július Rábek</w:t>
      </w:r>
    </w:p>
    <w:p w:rsidR="00696F39" w:rsidRPr="009313A5" w:rsidRDefault="007B3D0A" w:rsidP="009313A5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                                                                                                                     </w:t>
      </w:r>
      <w:r w:rsidR="00927B20">
        <w:rPr>
          <w:bCs/>
          <w:iCs/>
        </w:rPr>
        <w:t xml:space="preserve">          </w:t>
      </w:r>
      <w:r w:rsidRPr="00531F14">
        <w:rPr>
          <w:bCs/>
          <w:iCs/>
        </w:rPr>
        <w:t xml:space="preserve">    </w:t>
      </w:r>
      <w:r w:rsidR="008945DE" w:rsidRPr="00531F14">
        <w:rPr>
          <w:bCs/>
          <w:iCs/>
        </w:rPr>
        <w:t>starosta obce</w:t>
      </w:r>
      <w:bookmarkStart w:id="0" w:name="_GoBack"/>
      <w:bookmarkEnd w:id="0"/>
    </w:p>
    <w:sectPr w:rsidR="00696F39" w:rsidRPr="009313A5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A01D19"/>
    <w:multiLevelType w:val="hybridMultilevel"/>
    <w:tmpl w:val="4490CF9A"/>
    <w:lvl w:ilvl="0" w:tplc="CA84E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B9F27FA"/>
    <w:multiLevelType w:val="hybridMultilevel"/>
    <w:tmpl w:val="59884F1E"/>
    <w:lvl w:ilvl="0" w:tplc="5222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E43DF"/>
    <w:multiLevelType w:val="hybridMultilevel"/>
    <w:tmpl w:val="8F681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23"/>
  </w:num>
  <w:num w:numId="5">
    <w:abstractNumId w:val="8"/>
  </w:num>
  <w:num w:numId="6">
    <w:abstractNumId w:val="6"/>
  </w:num>
  <w:num w:numId="7">
    <w:abstractNumId w:val="24"/>
  </w:num>
  <w:num w:numId="8">
    <w:abstractNumId w:val="1"/>
  </w:num>
  <w:num w:numId="9">
    <w:abstractNumId w:val="15"/>
  </w:num>
  <w:num w:numId="10">
    <w:abstractNumId w:val="2"/>
  </w:num>
  <w:num w:numId="11">
    <w:abstractNumId w:val="7"/>
  </w:num>
  <w:num w:numId="12">
    <w:abstractNumId w:val="5"/>
  </w:num>
  <w:num w:numId="13">
    <w:abstractNumId w:val="18"/>
  </w:num>
  <w:num w:numId="14">
    <w:abstractNumId w:val="22"/>
  </w:num>
  <w:num w:numId="15">
    <w:abstractNumId w:val="16"/>
  </w:num>
  <w:num w:numId="16">
    <w:abstractNumId w:val="25"/>
  </w:num>
  <w:num w:numId="17">
    <w:abstractNumId w:val="14"/>
  </w:num>
  <w:num w:numId="18">
    <w:abstractNumId w:val="11"/>
  </w:num>
  <w:num w:numId="19">
    <w:abstractNumId w:val="13"/>
  </w:num>
  <w:num w:numId="20">
    <w:abstractNumId w:val="3"/>
  </w:num>
  <w:num w:numId="21">
    <w:abstractNumId w:val="17"/>
  </w:num>
  <w:num w:numId="22">
    <w:abstractNumId w:val="19"/>
  </w:num>
  <w:num w:numId="23">
    <w:abstractNumId w:val="9"/>
  </w:num>
  <w:num w:numId="24">
    <w:abstractNumId w:val="12"/>
  </w:num>
  <w:num w:numId="25">
    <w:abstractNumId w:val="20"/>
  </w:num>
  <w:num w:numId="26">
    <w:abstractNumId w:val="21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E"/>
    <w:rsid w:val="0000288D"/>
    <w:rsid w:val="00023CDA"/>
    <w:rsid w:val="000359C9"/>
    <w:rsid w:val="00062A9D"/>
    <w:rsid w:val="00082C20"/>
    <w:rsid w:val="0008379F"/>
    <w:rsid w:val="000A5114"/>
    <w:rsid w:val="000C45BD"/>
    <w:rsid w:val="000D741E"/>
    <w:rsid w:val="000F615A"/>
    <w:rsid w:val="000F67F9"/>
    <w:rsid w:val="000F7C0C"/>
    <w:rsid w:val="00110ACE"/>
    <w:rsid w:val="001319A9"/>
    <w:rsid w:val="001668B7"/>
    <w:rsid w:val="0017601B"/>
    <w:rsid w:val="001764F9"/>
    <w:rsid w:val="00180AF8"/>
    <w:rsid w:val="001833AF"/>
    <w:rsid w:val="001D56F1"/>
    <w:rsid w:val="001F225A"/>
    <w:rsid w:val="001F698F"/>
    <w:rsid w:val="0020620D"/>
    <w:rsid w:val="00211E2A"/>
    <w:rsid w:val="0023601F"/>
    <w:rsid w:val="0024709E"/>
    <w:rsid w:val="00255AB9"/>
    <w:rsid w:val="002937C4"/>
    <w:rsid w:val="002A5FE3"/>
    <w:rsid w:val="002F7345"/>
    <w:rsid w:val="00321B8B"/>
    <w:rsid w:val="00357493"/>
    <w:rsid w:val="00364297"/>
    <w:rsid w:val="003743CD"/>
    <w:rsid w:val="003A743A"/>
    <w:rsid w:val="003B0E6D"/>
    <w:rsid w:val="003C1478"/>
    <w:rsid w:val="003D5C11"/>
    <w:rsid w:val="003E391A"/>
    <w:rsid w:val="00404623"/>
    <w:rsid w:val="0040778D"/>
    <w:rsid w:val="00451C44"/>
    <w:rsid w:val="004639B8"/>
    <w:rsid w:val="00475864"/>
    <w:rsid w:val="004878FD"/>
    <w:rsid w:val="004950B9"/>
    <w:rsid w:val="004D253C"/>
    <w:rsid w:val="00515118"/>
    <w:rsid w:val="00516733"/>
    <w:rsid w:val="00524CEA"/>
    <w:rsid w:val="00531F14"/>
    <w:rsid w:val="005450D2"/>
    <w:rsid w:val="005619F0"/>
    <w:rsid w:val="005721EC"/>
    <w:rsid w:val="00583127"/>
    <w:rsid w:val="005D4DED"/>
    <w:rsid w:val="005F5EFA"/>
    <w:rsid w:val="00623156"/>
    <w:rsid w:val="00666780"/>
    <w:rsid w:val="0069076C"/>
    <w:rsid w:val="00696F39"/>
    <w:rsid w:val="006B094B"/>
    <w:rsid w:val="006D6A0F"/>
    <w:rsid w:val="00704481"/>
    <w:rsid w:val="007168D0"/>
    <w:rsid w:val="00732123"/>
    <w:rsid w:val="00732951"/>
    <w:rsid w:val="00735689"/>
    <w:rsid w:val="00763A4B"/>
    <w:rsid w:val="007826B7"/>
    <w:rsid w:val="00791E8E"/>
    <w:rsid w:val="007A57C5"/>
    <w:rsid w:val="007B3D0A"/>
    <w:rsid w:val="007E38FA"/>
    <w:rsid w:val="007E40C6"/>
    <w:rsid w:val="0083274B"/>
    <w:rsid w:val="00841334"/>
    <w:rsid w:val="0084369B"/>
    <w:rsid w:val="00855C92"/>
    <w:rsid w:val="0088006F"/>
    <w:rsid w:val="008945DE"/>
    <w:rsid w:val="008C598C"/>
    <w:rsid w:val="008F342B"/>
    <w:rsid w:val="00927B20"/>
    <w:rsid w:val="009313A5"/>
    <w:rsid w:val="009D0E4A"/>
    <w:rsid w:val="00A03BA6"/>
    <w:rsid w:val="00A21A3D"/>
    <w:rsid w:val="00A53EA7"/>
    <w:rsid w:val="00A54C30"/>
    <w:rsid w:val="00A577AB"/>
    <w:rsid w:val="00A71465"/>
    <w:rsid w:val="00AA46DA"/>
    <w:rsid w:val="00B146ED"/>
    <w:rsid w:val="00B46744"/>
    <w:rsid w:val="00B76BA3"/>
    <w:rsid w:val="00B96450"/>
    <w:rsid w:val="00B96548"/>
    <w:rsid w:val="00B96FF7"/>
    <w:rsid w:val="00BC0BC5"/>
    <w:rsid w:val="00BC383D"/>
    <w:rsid w:val="00BC48A3"/>
    <w:rsid w:val="00BD5015"/>
    <w:rsid w:val="00C0030F"/>
    <w:rsid w:val="00C02890"/>
    <w:rsid w:val="00C13259"/>
    <w:rsid w:val="00C21F89"/>
    <w:rsid w:val="00CA37FA"/>
    <w:rsid w:val="00CC0FE2"/>
    <w:rsid w:val="00D05A56"/>
    <w:rsid w:val="00D413C7"/>
    <w:rsid w:val="00D57C49"/>
    <w:rsid w:val="00DA459F"/>
    <w:rsid w:val="00DA4822"/>
    <w:rsid w:val="00DB4A20"/>
    <w:rsid w:val="00DC4BEB"/>
    <w:rsid w:val="00DC7F57"/>
    <w:rsid w:val="00E34BCE"/>
    <w:rsid w:val="00E369C3"/>
    <w:rsid w:val="00E54AF2"/>
    <w:rsid w:val="00E54C8D"/>
    <w:rsid w:val="00E84B30"/>
    <w:rsid w:val="00EA0876"/>
    <w:rsid w:val="00EB5D8F"/>
    <w:rsid w:val="00ED1DDE"/>
    <w:rsid w:val="00ED6E96"/>
    <w:rsid w:val="00EE7673"/>
    <w:rsid w:val="00F35924"/>
    <w:rsid w:val="00F81D61"/>
    <w:rsid w:val="00F84699"/>
    <w:rsid w:val="00FE2600"/>
    <w:rsid w:val="00FE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A975-BF55-42E8-8C57-8B6B76B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10</cp:revision>
  <cp:lastPrinted>2015-11-12T17:05:00Z</cp:lastPrinted>
  <dcterms:created xsi:type="dcterms:W3CDTF">2016-06-08T05:42:00Z</dcterms:created>
  <dcterms:modified xsi:type="dcterms:W3CDTF">2016-06-10T09:32:00Z</dcterms:modified>
</cp:coreProperties>
</file>