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AC" w:rsidRPr="006D62AC" w:rsidRDefault="006D62AC" w:rsidP="0016000C">
      <w:pPr>
        <w:rPr>
          <w:rFonts w:ascii="Calibri" w:hAnsi="Calibri" w:cs="Calibri"/>
          <w:sz w:val="36"/>
          <w:szCs w:val="36"/>
          <w:lang w:val="sk-SK"/>
        </w:rPr>
      </w:pPr>
      <w:r>
        <w:rPr>
          <w:rFonts w:ascii="Calibri" w:hAnsi="Calibri" w:cs="Calibri"/>
          <w:lang w:val="sk-SK"/>
        </w:rPr>
        <w:t xml:space="preserve">                                                                          </w:t>
      </w:r>
      <w:r w:rsidRPr="006D62AC">
        <w:rPr>
          <w:rFonts w:ascii="Calibri" w:hAnsi="Calibri" w:cs="Calibri"/>
          <w:sz w:val="36"/>
          <w:szCs w:val="36"/>
          <w:lang w:val="sk-SK"/>
        </w:rPr>
        <w:t>NÁVRH</w:t>
      </w:r>
    </w:p>
    <w:p w:rsidR="006D62AC" w:rsidRDefault="006D62A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  <w:r>
        <w:rPr>
          <w:noProof/>
          <w:sz w:val="36"/>
          <w:lang w:val="sk-SK" w:eastAsia="sk-SK"/>
        </w:rPr>
        <w:drawing>
          <wp:anchor distT="0" distB="0" distL="114300" distR="114300" simplePos="0" relativeHeight="251659264" behindDoc="0" locked="0" layoutInCell="0" allowOverlap="1" wp14:anchorId="6F48232A" wp14:editId="3D79F772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700405" cy="800100"/>
            <wp:effectExtent l="0" t="0" r="4445" b="0"/>
            <wp:wrapTopAndBottom/>
            <wp:docPr id="2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0C" w:rsidRDefault="0016000C" w:rsidP="0016000C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Obec Trnovec nad Váhom v súlade s ustanovením § 6 ods. 1 zákona SNR č. 369/1990 Zb. o obecnom zriadení v znení neskorších predpisov a v súlade s § 7 ods. 4 až 6, § 8 ods. 2 a 4, § 12 ods. 2 a 3, § 16 ods. 2 a 3, § 17 ods. 2 a 3, § 17a </w:t>
      </w:r>
      <w:r w:rsidRPr="003749B7">
        <w:rPr>
          <w:rFonts w:ascii="Calibri" w:hAnsi="Calibri" w:cs="Calibri"/>
          <w:lang w:val="sk-SK"/>
        </w:rPr>
        <w:t xml:space="preserve">zákona č. 582/2004 Z. z.  </w:t>
      </w:r>
      <w:r>
        <w:rPr>
          <w:rFonts w:ascii="Calibri" w:hAnsi="Calibri" w:cs="Calibri"/>
          <w:lang w:val="sk-SK"/>
        </w:rPr>
        <w:t xml:space="preserve">o miestnych daniach a miestnom poplatku za komunálne odpady a drobné stavebné odpady v znení neskorších predpisov 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ustanovuje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Pr="00707FE9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707FE9">
        <w:rPr>
          <w:rFonts w:ascii="Calibri" w:hAnsi="Calibri" w:cs="Calibri"/>
          <w:b/>
          <w:sz w:val="28"/>
          <w:szCs w:val="28"/>
          <w:lang w:val="sk-SK"/>
        </w:rPr>
        <w:t>Všeobecne záväzné nariadenie Obce Trnovec nad Váhom</w:t>
      </w:r>
    </w:p>
    <w:p w:rsidR="0016000C" w:rsidRPr="00707FE9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707FE9">
        <w:rPr>
          <w:rFonts w:ascii="Calibri" w:hAnsi="Calibri" w:cs="Calibri"/>
          <w:b/>
          <w:sz w:val="28"/>
          <w:szCs w:val="28"/>
          <w:lang w:val="sk-SK"/>
        </w:rPr>
        <w:t>č.</w:t>
      </w:r>
      <w:r>
        <w:rPr>
          <w:rFonts w:ascii="Calibri" w:hAnsi="Calibri" w:cs="Calibri"/>
          <w:b/>
          <w:sz w:val="28"/>
          <w:szCs w:val="28"/>
          <w:lang w:val="sk-SK"/>
        </w:rPr>
        <w:t xml:space="preserve">  /2019</w:t>
      </w:r>
    </w:p>
    <w:p w:rsidR="0016000C" w:rsidRPr="00707FE9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>
        <w:rPr>
          <w:rFonts w:ascii="Calibri" w:hAnsi="Calibri" w:cs="Calibri"/>
          <w:b/>
          <w:sz w:val="28"/>
          <w:szCs w:val="28"/>
          <w:lang w:val="sk-SK"/>
        </w:rPr>
        <w:t>o dani z nehnuteľností</w:t>
      </w:r>
    </w:p>
    <w:p w:rsidR="0016000C" w:rsidRDefault="0016000C" w:rsidP="0016000C">
      <w:pPr>
        <w:rPr>
          <w:rFonts w:ascii="Calibri" w:hAnsi="Calibri" w:cs="Calibri"/>
          <w:b/>
          <w:lang w:val="sk-SK"/>
        </w:rPr>
      </w:pPr>
    </w:p>
    <w:p w:rsidR="0016000C" w:rsidRPr="00A52902" w:rsidRDefault="0016000C" w:rsidP="0016000C">
      <w:pPr>
        <w:rPr>
          <w:rFonts w:ascii="Calibri" w:hAnsi="Calibri" w:cs="Calibri"/>
          <w:b/>
          <w:lang w:val="sk-SK"/>
        </w:rPr>
      </w:pPr>
    </w:p>
    <w:p w:rsidR="0016000C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A52902">
        <w:rPr>
          <w:rFonts w:ascii="Calibri" w:hAnsi="Calibri" w:cs="Calibri"/>
          <w:b/>
          <w:lang w:val="sk-SK"/>
        </w:rPr>
        <w:t>§ 1</w:t>
      </w:r>
    </w:p>
    <w:p w:rsidR="0016000C" w:rsidRDefault="0016000C" w:rsidP="0016000C">
      <w:pPr>
        <w:jc w:val="center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Základné ustanovenia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Obecné zastupiteľstvo v Trnovci nad Váhom podľa §11 ods. 4 písm. d) zákona č. 369/1990 Zb. o obecnom zriadení v znení neskorších predpisov rozhodlo, že v nadväznosti na § 98 zákona č. 582/2004 z. z. o miestnych daniach a miestnom poplatku za komunálne odpady a drobné stavebné odpady zavádza s účinnosťou od 1. januára 2020 na území obce Trnovec nad Váhom</w:t>
      </w:r>
      <w:r w:rsidR="009E2ED8" w:rsidRPr="009E2ED8">
        <w:rPr>
          <w:rFonts w:ascii="Calibri" w:hAnsi="Calibri" w:cs="Calibri"/>
          <w:lang w:val="sk-SK"/>
        </w:rPr>
        <w:t xml:space="preserve"> </w:t>
      </w:r>
      <w:r w:rsidR="009E2ED8">
        <w:rPr>
          <w:rFonts w:ascii="Calibri" w:hAnsi="Calibri" w:cs="Calibri"/>
          <w:lang w:val="sk-SK"/>
        </w:rPr>
        <w:t>daň z nehnuteľností</w:t>
      </w:r>
      <w:r>
        <w:rPr>
          <w:rFonts w:ascii="Calibri" w:hAnsi="Calibri" w:cs="Calibri"/>
          <w:lang w:val="sk-SK"/>
        </w:rPr>
        <w:t>.</w:t>
      </w:r>
    </w:p>
    <w:p w:rsidR="0016000C" w:rsidRDefault="0016000C" w:rsidP="0016000C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Toto všeobecne záväzné nariadenie upravuje podmienky určovania a vyberania dane z nehnuteľností na území obce Trnovec nad Váhom v zdaňovacom období roku 2020 a nasledujúce zdaňovacie obdobia.</w:t>
      </w:r>
    </w:p>
    <w:p w:rsidR="0016000C" w:rsidRDefault="0016000C" w:rsidP="0016000C">
      <w:pPr>
        <w:pStyle w:val="Odsekzoznamu"/>
        <w:numPr>
          <w:ilvl w:val="0"/>
          <w:numId w:val="1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Daň z nehnuteľností na území obce Trnovec nad Váhom zahŕňa:</w:t>
      </w:r>
    </w:p>
    <w:p w:rsidR="0016000C" w:rsidRPr="002F4AFF" w:rsidRDefault="0016000C" w:rsidP="0016000C">
      <w:pPr>
        <w:pStyle w:val="Odsekzoznamu"/>
        <w:numPr>
          <w:ilvl w:val="1"/>
          <w:numId w:val="1"/>
        </w:numPr>
        <w:rPr>
          <w:rFonts w:ascii="Calibri" w:hAnsi="Calibri" w:cs="Calibri"/>
          <w:b/>
          <w:lang w:val="sk-SK"/>
        </w:rPr>
      </w:pPr>
      <w:r w:rsidRPr="002F4AFF">
        <w:rPr>
          <w:rFonts w:ascii="Calibri" w:hAnsi="Calibri" w:cs="Calibri"/>
          <w:b/>
          <w:lang w:val="sk-SK"/>
        </w:rPr>
        <w:t xml:space="preserve">Daň </w:t>
      </w:r>
      <w:r>
        <w:rPr>
          <w:rFonts w:ascii="Calibri" w:hAnsi="Calibri" w:cs="Calibri"/>
          <w:b/>
          <w:lang w:val="sk-SK"/>
        </w:rPr>
        <w:t>z pozemkov</w:t>
      </w:r>
    </w:p>
    <w:p w:rsidR="0016000C" w:rsidRPr="002F4AFF" w:rsidRDefault="0016000C" w:rsidP="0016000C">
      <w:pPr>
        <w:pStyle w:val="Odsekzoznamu"/>
        <w:numPr>
          <w:ilvl w:val="1"/>
          <w:numId w:val="1"/>
        </w:numPr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Daň zo stavieb</w:t>
      </w:r>
    </w:p>
    <w:p w:rsidR="0016000C" w:rsidRPr="002F4AFF" w:rsidRDefault="0016000C" w:rsidP="0016000C">
      <w:pPr>
        <w:pStyle w:val="Odsekzoznamu"/>
        <w:numPr>
          <w:ilvl w:val="1"/>
          <w:numId w:val="1"/>
        </w:numPr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Daň z bytov a nebytových priestorov v bytovom dome</w:t>
      </w:r>
    </w:p>
    <w:p w:rsidR="0016000C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</w:p>
    <w:p w:rsidR="008A30E5" w:rsidRDefault="008A30E5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</w:p>
    <w:p w:rsidR="0016000C" w:rsidRPr="00707FE9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707FE9">
        <w:rPr>
          <w:rFonts w:ascii="Calibri" w:hAnsi="Calibri" w:cs="Calibri"/>
          <w:b/>
          <w:sz w:val="28"/>
          <w:szCs w:val="28"/>
          <w:lang w:val="sk-SK"/>
        </w:rPr>
        <w:t>DAŇ Z POZEMKOV</w:t>
      </w:r>
    </w:p>
    <w:p w:rsidR="0016000C" w:rsidRPr="00707FE9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707FE9">
        <w:rPr>
          <w:rFonts w:ascii="Calibri" w:hAnsi="Calibri" w:cs="Calibri"/>
          <w:b/>
          <w:lang w:val="sk-SK"/>
        </w:rPr>
        <w:t>§ 2</w:t>
      </w:r>
    </w:p>
    <w:p w:rsidR="0016000C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707FE9">
        <w:rPr>
          <w:rFonts w:ascii="Calibri" w:hAnsi="Calibri" w:cs="Calibri"/>
          <w:b/>
          <w:lang w:val="sk-SK"/>
        </w:rPr>
        <w:t>Sadzba dane</w:t>
      </w:r>
    </w:p>
    <w:p w:rsidR="0016000C" w:rsidRPr="00707FE9" w:rsidRDefault="0016000C" w:rsidP="0016000C">
      <w:pPr>
        <w:jc w:val="center"/>
        <w:rPr>
          <w:rFonts w:ascii="Calibri" w:hAnsi="Calibri" w:cs="Calibri"/>
          <w:b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Správca dane určuje pre </w:t>
      </w:r>
      <w:r w:rsidR="008A30E5">
        <w:rPr>
          <w:rFonts w:ascii="Calibri" w:hAnsi="Calibri" w:cs="Calibri"/>
          <w:lang w:val="sk-SK"/>
        </w:rPr>
        <w:t xml:space="preserve">všetky </w:t>
      </w:r>
      <w:r>
        <w:rPr>
          <w:rFonts w:ascii="Calibri" w:hAnsi="Calibri" w:cs="Calibri"/>
          <w:lang w:val="sk-SK"/>
        </w:rPr>
        <w:t xml:space="preserve">pozemky na území obce Trnovec nad Váhom, okrem pozemkov nachádzajúcich sa v jednotlivej časti obce uvedených v § 2 ods. 2 a pozemkov </w:t>
      </w:r>
      <w:r>
        <w:rPr>
          <w:rFonts w:ascii="Calibri" w:hAnsi="Calibri" w:cs="Calibri"/>
          <w:lang w:val="sk-SK"/>
        </w:rPr>
        <w:lastRenderedPageBreak/>
        <w:t>uvedených v § 2 ods. 3 tohto všeobecne záväzného nariadenia, ročnú sadzbu dane z pozemkov – zo základu dane vo výške</w:t>
      </w:r>
    </w:p>
    <w:p w:rsidR="0016000C" w:rsidRPr="00C91B0D" w:rsidRDefault="0016000C" w:rsidP="0016000C">
      <w:pPr>
        <w:pStyle w:val="Odsekzoznamu"/>
        <w:numPr>
          <w:ilvl w:val="0"/>
          <w:numId w:val="3"/>
        </w:numPr>
        <w:rPr>
          <w:rFonts w:ascii="Calibri" w:hAnsi="Calibri" w:cs="Calibri"/>
          <w:b/>
          <w:lang w:val="sk-SK"/>
        </w:rPr>
      </w:pPr>
      <w:r w:rsidRPr="00C91B0D">
        <w:rPr>
          <w:rFonts w:ascii="Calibri" w:hAnsi="Calibri" w:cs="Calibri"/>
          <w:b/>
          <w:lang w:val="sk-SK"/>
        </w:rPr>
        <w:t>pre katastrálne územie Trnovec nad Váhom: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Orná pôda, chmeľnice, vinice, ovocné sady, trvalé trávne porasty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0,3</w:t>
      </w:r>
      <w:r w:rsidR="00B35DE7">
        <w:rPr>
          <w:rFonts w:ascii="Calibri" w:hAnsi="Calibri" w:cs="Calibri"/>
          <w:lang w:val="sk-SK"/>
        </w:rPr>
        <w:t>6</w:t>
      </w:r>
      <w:r w:rsidRPr="00C91B0D">
        <w:rPr>
          <w:rFonts w:ascii="Calibri" w:hAnsi="Calibri" w:cs="Calibri"/>
          <w:lang w:val="sk-SK"/>
        </w:rPr>
        <w:t xml:space="preserve"> 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Záhrady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Zastavané plochy a nádvoria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0,80%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Lesné pozemky, na ktorých sú hospodárske lesy, rybníky s chovom rýb a ostatné hospodársky využívané vodné plochy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1,</w:t>
      </w:r>
      <w:r w:rsidR="00B35DE7">
        <w:rPr>
          <w:rFonts w:ascii="Calibri" w:hAnsi="Calibri" w:cs="Calibri"/>
          <w:lang w:val="sk-SK"/>
        </w:rPr>
        <w:t>50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Stavebné pozemky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0,60%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Ostatné plochy okrem stavebných pozemkov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0,80%</w:t>
      </w:r>
      <w:r w:rsidRPr="00C91B0D">
        <w:rPr>
          <w:rFonts w:ascii="Calibri" w:hAnsi="Calibri" w:cs="Calibri"/>
          <w:lang w:val="sk-SK"/>
        </w:rPr>
        <w:tab/>
      </w:r>
    </w:p>
    <w:p w:rsidR="0016000C" w:rsidRPr="00C91B0D" w:rsidRDefault="0016000C" w:rsidP="0016000C">
      <w:pPr>
        <w:rPr>
          <w:rFonts w:ascii="Calibri" w:hAnsi="Calibri" w:cs="Calibri"/>
          <w:lang w:val="sk-SK"/>
        </w:rPr>
      </w:pPr>
    </w:p>
    <w:p w:rsidR="0016000C" w:rsidRPr="00C91B0D" w:rsidRDefault="0016000C" w:rsidP="0016000C">
      <w:pPr>
        <w:pStyle w:val="Odsekzoznamu"/>
        <w:numPr>
          <w:ilvl w:val="0"/>
          <w:numId w:val="3"/>
        </w:numPr>
        <w:rPr>
          <w:rFonts w:ascii="Calibri" w:hAnsi="Calibri" w:cs="Calibri"/>
          <w:b/>
          <w:lang w:val="sk-SK"/>
        </w:rPr>
      </w:pPr>
      <w:r w:rsidRPr="00C91B0D">
        <w:rPr>
          <w:rFonts w:ascii="Calibri" w:hAnsi="Calibri" w:cs="Calibri"/>
          <w:b/>
          <w:lang w:val="sk-SK"/>
        </w:rPr>
        <w:t>pre katastrálne územie Horný Jatov:</w:t>
      </w:r>
    </w:p>
    <w:p w:rsidR="0016000C" w:rsidRPr="00C91B0D" w:rsidRDefault="0016000C" w:rsidP="0016000C">
      <w:pPr>
        <w:pStyle w:val="Odsekzoznamu"/>
        <w:numPr>
          <w:ilvl w:val="0"/>
          <w:numId w:val="4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Orná pôda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="001C4B1E" w:rsidRPr="00C91B0D">
        <w:rPr>
          <w:rFonts w:ascii="Calibri" w:hAnsi="Calibri" w:cs="Calibri"/>
          <w:lang w:val="sk-SK"/>
        </w:rPr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0"/>
          <w:numId w:val="4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Záhrady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  <w:r w:rsidRPr="00C91B0D">
        <w:rPr>
          <w:rFonts w:ascii="Calibri" w:hAnsi="Calibri" w:cs="Calibri"/>
          <w:lang w:val="sk-SK"/>
        </w:rPr>
        <w:tab/>
      </w:r>
    </w:p>
    <w:p w:rsidR="0016000C" w:rsidRPr="00C91B0D" w:rsidRDefault="0016000C" w:rsidP="0016000C">
      <w:pPr>
        <w:pStyle w:val="Odsekzoznamu"/>
        <w:numPr>
          <w:ilvl w:val="0"/>
          <w:numId w:val="4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Zastavané plochy a nádvoria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0"/>
          <w:numId w:val="4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Lesné pozemky, na ktorých sú hospodárske lesy, rybníky s chovom rýb a ostatné hospodársky využívané vodné plochy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1,</w:t>
      </w:r>
      <w:r w:rsidR="00B35DE7">
        <w:rPr>
          <w:rFonts w:ascii="Calibri" w:hAnsi="Calibri" w:cs="Calibri"/>
          <w:lang w:val="sk-SK"/>
        </w:rPr>
        <w:t>50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0"/>
          <w:numId w:val="4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Stavebné pozemky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0"/>
          <w:numId w:val="4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Ostatné plochy okrem stavebných pozemkov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ind w:left="708"/>
        <w:rPr>
          <w:rFonts w:ascii="Calibri" w:hAnsi="Calibri" w:cs="Calibri"/>
          <w:lang w:val="sk-SK"/>
        </w:rPr>
      </w:pPr>
    </w:p>
    <w:p w:rsidR="0016000C" w:rsidRPr="00C91B0D" w:rsidRDefault="0016000C" w:rsidP="0016000C">
      <w:pPr>
        <w:ind w:left="708"/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 xml:space="preserve">Hodnota pozemkov je uvedená v prílohe č. 2 tohto VZN. </w:t>
      </w:r>
    </w:p>
    <w:p w:rsidR="0016000C" w:rsidRPr="00C91B0D" w:rsidRDefault="0016000C" w:rsidP="0016000C">
      <w:pPr>
        <w:rPr>
          <w:rFonts w:ascii="Calibri" w:hAnsi="Calibri" w:cs="Calibri"/>
          <w:lang w:val="sk-SK"/>
        </w:rPr>
      </w:pPr>
    </w:p>
    <w:p w:rsidR="0016000C" w:rsidRPr="00C91B0D" w:rsidRDefault="0016000C" w:rsidP="0016000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 xml:space="preserve">Správca dane určuje </w:t>
      </w:r>
      <w:r w:rsidRPr="00C91B0D">
        <w:rPr>
          <w:rFonts w:ascii="Calibri" w:hAnsi="Calibri" w:cs="Calibri"/>
          <w:b/>
          <w:lang w:val="sk-SK"/>
        </w:rPr>
        <w:t>v jednotlivej časti obce vymedzenej ulicami</w:t>
      </w:r>
      <w:r w:rsidRPr="00C91B0D">
        <w:rPr>
          <w:rFonts w:ascii="Calibri" w:hAnsi="Calibri" w:cs="Calibri"/>
          <w:lang w:val="sk-SK"/>
        </w:rPr>
        <w:t>, ktorých názvy sú uvedené v prílohe č. 1 tohto VZN ročnú sadzbu dane z pozemkov – zo základu dane vo výške: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Orná pôda, chmeľnice, vinice, ovocné sady, trvalé trávne porasty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</w:t>
      </w:r>
      <w:r w:rsidR="00B35DE7">
        <w:rPr>
          <w:rFonts w:ascii="Calibri" w:hAnsi="Calibri" w:cs="Calibri"/>
          <w:lang w:val="sk-SK"/>
        </w:rPr>
        <w:t>36</w:t>
      </w:r>
      <w:r w:rsidRPr="00C91B0D">
        <w:rPr>
          <w:rFonts w:ascii="Calibri" w:hAnsi="Calibri" w:cs="Calibri"/>
          <w:lang w:val="sk-SK"/>
        </w:rPr>
        <w:t xml:space="preserve"> 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Záhrady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Zastavané plochy a nádvoria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352601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 xml:space="preserve">Lesné pozemky, na ktorých sú hospodárske lesy, rybníky s chovom rýb a ostatné hospodársky využívané vodné </w:t>
      </w:r>
      <w:r w:rsidR="00B35DE7">
        <w:rPr>
          <w:rFonts w:ascii="Calibri" w:hAnsi="Calibri" w:cs="Calibri"/>
          <w:lang w:val="sk-SK"/>
        </w:rPr>
        <w:t>plochy</w:t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  <w:t>1,50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Stavebné pozemky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Ostatné plochy okrem stavebných pozemkov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0,4</w:t>
      </w:r>
      <w:r w:rsidR="00B35DE7">
        <w:rPr>
          <w:rFonts w:ascii="Calibri" w:hAnsi="Calibri" w:cs="Calibri"/>
          <w:lang w:val="sk-SK"/>
        </w:rPr>
        <w:t>8</w:t>
      </w:r>
      <w:r w:rsidRPr="00C91B0D">
        <w:rPr>
          <w:rFonts w:ascii="Calibri" w:hAnsi="Calibri" w:cs="Calibri"/>
          <w:lang w:val="sk-SK"/>
        </w:rPr>
        <w:t>%</w:t>
      </w:r>
      <w:r w:rsidRPr="00C91B0D">
        <w:rPr>
          <w:rFonts w:ascii="Calibri" w:hAnsi="Calibri" w:cs="Calibri"/>
          <w:lang w:val="sk-SK"/>
        </w:rPr>
        <w:tab/>
      </w:r>
    </w:p>
    <w:p w:rsidR="0016000C" w:rsidRPr="00C91B0D" w:rsidRDefault="0016000C" w:rsidP="0016000C">
      <w:pPr>
        <w:pStyle w:val="Odsekzoznamu"/>
        <w:rPr>
          <w:rFonts w:ascii="Calibri" w:hAnsi="Calibri" w:cs="Calibri"/>
          <w:lang w:val="sk-SK"/>
        </w:rPr>
      </w:pPr>
    </w:p>
    <w:p w:rsidR="0016000C" w:rsidRPr="00C91B0D" w:rsidRDefault="0016000C" w:rsidP="0016000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Správca dane určuje na pozemky, na ktorých sa nachádza zariadenie na výrobu elektriny zo slnečnej energie, transformačná stanica alebo predajný stánok ročnú sadzbu dane z pozemkov vo výške: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Orná pôda, chmeľnice, vinice, ovocné sady, trvalé trávne porasty</w:t>
      </w:r>
      <w:r w:rsidRPr="00C91B0D">
        <w:rPr>
          <w:rFonts w:ascii="Calibri" w:hAnsi="Calibri" w:cs="Calibri"/>
          <w:lang w:val="sk-SK"/>
        </w:rPr>
        <w:tab/>
      </w:r>
      <w:r w:rsidRPr="00C91B0D">
        <w:rPr>
          <w:rFonts w:ascii="Calibri" w:hAnsi="Calibri" w:cs="Calibri"/>
          <w:lang w:val="sk-SK"/>
        </w:rPr>
        <w:tab/>
        <w:t>1,</w:t>
      </w:r>
      <w:r w:rsidR="00B35DE7">
        <w:rPr>
          <w:rFonts w:ascii="Calibri" w:hAnsi="Calibri" w:cs="Calibri"/>
          <w:lang w:val="sk-SK"/>
        </w:rPr>
        <w:t>80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B35DE7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Stavebné pozemky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  <w:t>1,80</w:t>
      </w:r>
      <w:r w:rsidR="0016000C"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pStyle w:val="Odsekzoznamu"/>
        <w:numPr>
          <w:ilvl w:val="1"/>
          <w:numId w:val="2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Zastavané plochy a </w:t>
      </w:r>
      <w:r w:rsidR="00B35DE7">
        <w:rPr>
          <w:rFonts w:ascii="Calibri" w:hAnsi="Calibri" w:cs="Calibri"/>
          <w:lang w:val="sk-SK"/>
        </w:rPr>
        <w:t>nádvoria, ostatné plochy</w:t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</w:r>
      <w:r w:rsidR="00B35DE7">
        <w:rPr>
          <w:rFonts w:ascii="Calibri" w:hAnsi="Calibri" w:cs="Calibri"/>
          <w:lang w:val="sk-SK"/>
        </w:rPr>
        <w:tab/>
        <w:t>1,80</w:t>
      </w:r>
      <w:r w:rsidRPr="00C91B0D">
        <w:rPr>
          <w:rFonts w:ascii="Calibri" w:hAnsi="Calibri" w:cs="Calibri"/>
          <w:lang w:val="sk-SK"/>
        </w:rPr>
        <w:t>%</w:t>
      </w:r>
    </w:p>
    <w:p w:rsidR="0016000C" w:rsidRPr="00C91B0D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</w:p>
    <w:p w:rsidR="0016000C" w:rsidRPr="002F4AFF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2F4AFF">
        <w:rPr>
          <w:rFonts w:ascii="Calibri" w:hAnsi="Calibri" w:cs="Calibri"/>
          <w:b/>
          <w:sz w:val="28"/>
          <w:szCs w:val="28"/>
          <w:lang w:val="sk-SK"/>
        </w:rPr>
        <w:t>DAŇ ZO STAVIEB</w:t>
      </w:r>
    </w:p>
    <w:p w:rsidR="0016000C" w:rsidRPr="002F4AFF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2F4AFF">
        <w:rPr>
          <w:rFonts w:ascii="Calibri" w:hAnsi="Calibri" w:cs="Calibri"/>
          <w:b/>
          <w:lang w:val="sk-SK"/>
        </w:rPr>
        <w:t>§ 3</w:t>
      </w:r>
    </w:p>
    <w:p w:rsidR="0016000C" w:rsidRPr="002F4AFF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2F4AFF">
        <w:rPr>
          <w:rFonts w:ascii="Calibri" w:hAnsi="Calibri" w:cs="Calibri"/>
          <w:b/>
          <w:lang w:val="sk-SK"/>
        </w:rPr>
        <w:t>Sadzba dane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Správca dane </w:t>
      </w:r>
      <w:r w:rsidR="008A30E5">
        <w:rPr>
          <w:rFonts w:ascii="Calibri" w:hAnsi="Calibri" w:cs="Calibri"/>
          <w:lang w:val="sk-SK"/>
        </w:rPr>
        <w:t xml:space="preserve">určuje </w:t>
      </w:r>
      <w:r>
        <w:rPr>
          <w:rFonts w:ascii="Calibri" w:hAnsi="Calibri" w:cs="Calibri"/>
          <w:lang w:val="sk-SK"/>
        </w:rPr>
        <w:t xml:space="preserve">pre všetky stavby na území obce Trnovec nad Váhom, okrem stavieb nachádzajúcich sa v jednotlivej časti obce uvedených v § 3 ods. </w:t>
      </w:r>
      <w:r w:rsidR="008A30E5">
        <w:rPr>
          <w:rFonts w:ascii="Calibri" w:hAnsi="Calibri" w:cs="Calibri"/>
          <w:lang w:val="sk-SK"/>
        </w:rPr>
        <w:t>4</w:t>
      </w:r>
      <w:r>
        <w:rPr>
          <w:rFonts w:ascii="Calibri" w:hAnsi="Calibri" w:cs="Calibri"/>
          <w:lang w:val="sk-SK"/>
        </w:rPr>
        <w:t xml:space="preserve"> tohto VZN, ktoré sú </w:t>
      </w:r>
      <w:r>
        <w:rPr>
          <w:rFonts w:ascii="Calibri" w:hAnsi="Calibri" w:cs="Calibri"/>
          <w:lang w:val="sk-SK"/>
        </w:rPr>
        <w:lastRenderedPageBreak/>
        <w:t>predmetom dane zo stavieb ročnú sadzbu dane zo stavieb za každý aj začatý m</w:t>
      </w:r>
      <w:r w:rsidRPr="002F4AFF">
        <w:rPr>
          <w:rFonts w:ascii="Calibri" w:hAnsi="Calibri" w:cs="Calibri"/>
          <w:vertAlign w:val="superscript"/>
          <w:lang w:val="sk-SK"/>
        </w:rPr>
        <w:t>2</w:t>
      </w:r>
      <w:r>
        <w:rPr>
          <w:rFonts w:ascii="Calibri" w:hAnsi="Calibri" w:cs="Calibri"/>
          <w:lang w:val="sk-SK"/>
        </w:rPr>
        <w:t xml:space="preserve"> zastavanej plochy vo výške</w:t>
      </w:r>
    </w:p>
    <w:p w:rsidR="0016000C" w:rsidRPr="00F34A12" w:rsidRDefault="0016000C" w:rsidP="0016000C">
      <w:pPr>
        <w:pStyle w:val="Odsekzoznamu"/>
        <w:numPr>
          <w:ilvl w:val="0"/>
          <w:numId w:val="3"/>
        </w:numPr>
        <w:rPr>
          <w:rFonts w:ascii="Calibri" w:hAnsi="Calibri" w:cs="Calibri"/>
          <w:b/>
          <w:lang w:val="sk-SK"/>
        </w:rPr>
      </w:pPr>
      <w:r w:rsidRPr="00F34A12">
        <w:rPr>
          <w:rFonts w:ascii="Calibri" w:hAnsi="Calibri" w:cs="Calibri"/>
          <w:b/>
          <w:lang w:val="sk-SK"/>
        </w:rPr>
        <w:t>pre katastrálne územie Trnovec nad Váhom: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0,110 € za stavby na bývanie a drobné stavby, ktoré majú doplnkovú funkciu pre hlavnú stavbu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0,2</w:t>
      </w:r>
      <w:r w:rsidR="00B35DE7">
        <w:rPr>
          <w:rFonts w:ascii="Calibri" w:hAnsi="Calibri" w:cs="Calibri"/>
          <w:lang w:val="sk-SK"/>
        </w:rPr>
        <w:t>39</w:t>
      </w:r>
      <w:r>
        <w:rPr>
          <w:rFonts w:ascii="Calibri" w:hAnsi="Calibri" w:cs="Calibri"/>
          <w:lang w:val="sk-SK"/>
        </w:rPr>
        <w:t xml:space="preserve"> € za stavby na pôdohospodársku produkciu, skleníky, stavby pre vodné hospodárstvo, stavby využívané na skladovanie vlastnej pôdohospodárskej produkcie vrátane stavieb na vlastnú administratívu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</w:t>
      </w:r>
      <w:r w:rsidR="009224DB">
        <w:rPr>
          <w:rFonts w:ascii="Calibri" w:hAnsi="Calibri" w:cs="Calibri"/>
          <w:lang w:val="sk-SK"/>
        </w:rPr>
        <w:t>3</w:t>
      </w:r>
      <w:r w:rsidR="00B35DE7">
        <w:rPr>
          <w:rFonts w:ascii="Calibri" w:hAnsi="Calibri" w:cs="Calibri"/>
          <w:lang w:val="sk-SK"/>
        </w:rPr>
        <w:t>18</w:t>
      </w:r>
      <w:r>
        <w:rPr>
          <w:rFonts w:ascii="Calibri" w:hAnsi="Calibri" w:cs="Calibri"/>
          <w:lang w:val="sk-SK"/>
        </w:rPr>
        <w:t xml:space="preserve"> € za chaty a stavby na individuálnu rekreáciu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</w:t>
      </w:r>
      <w:r w:rsidR="009224DB">
        <w:rPr>
          <w:rFonts w:ascii="Calibri" w:hAnsi="Calibri" w:cs="Calibri"/>
          <w:lang w:val="sk-SK"/>
        </w:rPr>
        <w:t>3</w:t>
      </w:r>
      <w:r w:rsidR="00B35DE7">
        <w:rPr>
          <w:rFonts w:ascii="Calibri" w:hAnsi="Calibri" w:cs="Calibri"/>
          <w:lang w:val="sk-SK"/>
        </w:rPr>
        <w:t>18</w:t>
      </w:r>
      <w:r>
        <w:rPr>
          <w:rFonts w:ascii="Calibri" w:hAnsi="Calibri" w:cs="Calibri"/>
          <w:lang w:val="sk-SK"/>
        </w:rPr>
        <w:t xml:space="preserve"> € za samostatne stojace garáže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</w:t>
      </w:r>
      <w:r w:rsidR="009224DB">
        <w:rPr>
          <w:rFonts w:ascii="Calibri" w:hAnsi="Calibri" w:cs="Calibri"/>
          <w:lang w:val="sk-SK"/>
        </w:rPr>
        <w:t>3</w:t>
      </w:r>
      <w:r w:rsidR="00B35DE7">
        <w:rPr>
          <w:rFonts w:ascii="Calibri" w:hAnsi="Calibri" w:cs="Calibri"/>
          <w:lang w:val="sk-SK"/>
        </w:rPr>
        <w:t>18</w:t>
      </w:r>
      <w:r>
        <w:rPr>
          <w:rFonts w:ascii="Calibri" w:hAnsi="Calibri" w:cs="Calibri"/>
          <w:lang w:val="sk-SK"/>
        </w:rPr>
        <w:t xml:space="preserve"> € za stavby hromadných garáží</w:t>
      </w:r>
    </w:p>
    <w:p w:rsidR="0016000C" w:rsidRDefault="009224DB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</w:t>
      </w:r>
      <w:r w:rsidR="00B35DE7">
        <w:rPr>
          <w:rFonts w:ascii="Calibri" w:hAnsi="Calibri" w:cs="Calibri"/>
          <w:lang w:val="sk-SK"/>
        </w:rPr>
        <w:t>18</w:t>
      </w:r>
      <w:r w:rsidR="0016000C">
        <w:rPr>
          <w:rFonts w:ascii="Calibri" w:hAnsi="Calibri" w:cs="Calibri"/>
          <w:lang w:val="sk-SK"/>
        </w:rPr>
        <w:t xml:space="preserve"> € za stavby hromadných garáží umiestnených pod zemou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1,999 € za priemyselné stavby, stavby slúžiace energetike, stavby slúžiace stavebníctvu, stavby využívané na skladovanie vlastnej produkcie vrátane stavieb na vlastnú administratívu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1,999 € za stavby na ostatné podnikanie a na zárobkovú činnosť, skladovanie a administratívu súvisiacu s ostatným podnikaním a zárobkovou činnosťou</w:t>
      </w:r>
    </w:p>
    <w:p w:rsidR="0016000C" w:rsidRDefault="0016000C" w:rsidP="0016000C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1,999 € za ostatné stavby neuvedené v písmenách a) až h)</w:t>
      </w:r>
    </w:p>
    <w:p w:rsidR="0016000C" w:rsidRDefault="0016000C" w:rsidP="0016000C">
      <w:pPr>
        <w:pStyle w:val="Odsekzoznamu"/>
        <w:rPr>
          <w:rFonts w:ascii="Calibri" w:hAnsi="Calibri" w:cs="Calibri"/>
          <w:lang w:val="sk-SK"/>
        </w:rPr>
      </w:pPr>
    </w:p>
    <w:p w:rsidR="0016000C" w:rsidRPr="00F34A12" w:rsidRDefault="0016000C" w:rsidP="0016000C">
      <w:pPr>
        <w:pStyle w:val="Odsekzoznamu"/>
        <w:numPr>
          <w:ilvl w:val="0"/>
          <w:numId w:val="3"/>
        </w:numPr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p</w:t>
      </w:r>
      <w:r w:rsidRPr="00F34A12">
        <w:rPr>
          <w:rFonts w:ascii="Calibri" w:hAnsi="Calibri" w:cs="Calibri"/>
          <w:b/>
          <w:lang w:val="sk-SK"/>
        </w:rPr>
        <w:t>re katastrálne územie Horný Jatov:</w:t>
      </w:r>
    </w:p>
    <w:p w:rsidR="0016000C" w:rsidRPr="00F34A12" w:rsidRDefault="0016000C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 w:rsidRPr="00F34A12">
        <w:rPr>
          <w:rFonts w:ascii="Calibri" w:hAnsi="Calibri" w:cs="Calibri"/>
          <w:lang w:val="sk-SK"/>
        </w:rPr>
        <w:t>0,</w:t>
      </w:r>
      <w:r>
        <w:rPr>
          <w:rFonts w:ascii="Calibri" w:hAnsi="Calibri" w:cs="Calibri"/>
          <w:lang w:val="sk-SK"/>
        </w:rPr>
        <w:t>07</w:t>
      </w:r>
      <w:r w:rsidR="00B35DE7">
        <w:rPr>
          <w:rFonts w:ascii="Calibri" w:hAnsi="Calibri" w:cs="Calibri"/>
          <w:lang w:val="sk-SK"/>
        </w:rPr>
        <w:t>9</w:t>
      </w:r>
      <w:r w:rsidRPr="00F34A12">
        <w:rPr>
          <w:rFonts w:ascii="Calibri" w:hAnsi="Calibri" w:cs="Calibri"/>
          <w:lang w:val="sk-SK"/>
        </w:rPr>
        <w:t xml:space="preserve"> € za stavby na bývanie a drobné stavby, ktoré majú doplnkovú funkciu pre hlavnú stavbu</w:t>
      </w:r>
    </w:p>
    <w:p w:rsidR="0016000C" w:rsidRDefault="0016000C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0,2</w:t>
      </w:r>
      <w:r w:rsidR="00B35DE7">
        <w:rPr>
          <w:rFonts w:ascii="Calibri" w:hAnsi="Calibri" w:cs="Calibri"/>
          <w:lang w:val="sk-SK"/>
        </w:rPr>
        <w:t>39</w:t>
      </w:r>
      <w:r>
        <w:rPr>
          <w:rFonts w:ascii="Calibri" w:hAnsi="Calibri" w:cs="Calibri"/>
          <w:lang w:val="sk-SK"/>
        </w:rPr>
        <w:t xml:space="preserve"> € za stavby na pôdohospodársku produkciu, skleníky, stavby pre vodné hospodárstvo, stavby využívané na skladovanie vlastnej pôdohospodárskej produkcie vrátane stavieb na vlastnú administratívu</w:t>
      </w:r>
    </w:p>
    <w:p w:rsidR="0016000C" w:rsidRDefault="00B35DE7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16000C">
        <w:rPr>
          <w:rFonts w:ascii="Calibri" w:hAnsi="Calibri" w:cs="Calibri"/>
          <w:lang w:val="sk-SK"/>
        </w:rPr>
        <w:t xml:space="preserve"> € za chaty a stavby na individuálnu rekreáciu</w:t>
      </w:r>
    </w:p>
    <w:p w:rsidR="0016000C" w:rsidRDefault="0016000C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</w:t>
      </w:r>
      <w:r w:rsidR="00B35DE7">
        <w:rPr>
          <w:rFonts w:ascii="Calibri" w:hAnsi="Calibri" w:cs="Calibri"/>
          <w:lang w:val="sk-SK"/>
        </w:rPr>
        <w:t>318</w:t>
      </w:r>
      <w:r>
        <w:rPr>
          <w:rFonts w:ascii="Calibri" w:hAnsi="Calibri" w:cs="Calibri"/>
          <w:lang w:val="sk-SK"/>
        </w:rPr>
        <w:t>€ za samostatne stojace garáže</w:t>
      </w:r>
    </w:p>
    <w:p w:rsidR="0016000C" w:rsidRDefault="00B35DE7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16000C">
        <w:rPr>
          <w:rFonts w:ascii="Calibri" w:hAnsi="Calibri" w:cs="Calibri"/>
          <w:lang w:val="sk-SK"/>
        </w:rPr>
        <w:t xml:space="preserve"> € za stavby hromadných garáží</w:t>
      </w:r>
    </w:p>
    <w:p w:rsidR="0016000C" w:rsidRDefault="0016000C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</w:t>
      </w:r>
      <w:r w:rsidR="00B35DE7">
        <w:rPr>
          <w:rFonts w:ascii="Calibri" w:hAnsi="Calibri" w:cs="Calibri"/>
          <w:lang w:val="sk-SK"/>
        </w:rPr>
        <w:t>318</w:t>
      </w:r>
      <w:r>
        <w:rPr>
          <w:rFonts w:ascii="Calibri" w:hAnsi="Calibri" w:cs="Calibri"/>
          <w:lang w:val="sk-SK"/>
        </w:rPr>
        <w:t xml:space="preserve"> € za stavby hromadných garáží umiestnených pod zemou</w:t>
      </w:r>
    </w:p>
    <w:p w:rsidR="0016000C" w:rsidRDefault="0016000C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1,327 € za priemyselné stavby, stavby slúžiace energetike, stavby slúžiace stavebníctvu, stavby využívané na skladovanie vlastnej produkcie vrátane stavieb na vlastnú administratívu</w:t>
      </w:r>
    </w:p>
    <w:p w:rsidR="0016000C" w:rsidRDefault="0016000C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</w:t>
      </w:r>
      <w:r w:rsidR="009224DB">
        <w:rPr>
          <w:rFonts w:ascii="Calibri" w:hAnsi="Calibri" w:cs="Calibri"/>
          <w:lang w:val="sk-SK"/>
        </w:rPr>
        <w:t>1</w:t>
      </w:r>
      <w:r w:rsidR="00B35DE7">
        <w:rPr>
          <w:rFonts w:ascii="Calibri" w:hAnsi="Calibri" w:cs="Calibri"/>
          <w:lang w:val="sk-SK"/>
        </w:rPr>
        <w:t>94</w:t>
      </w:r>
      <w:r>
        <w:rPr>
          <w:rFonts w:ascii="Calibri" w:hAnsi="Calibri" w:cs="Calibri"/>
          <w:lang w:val="sk-SK"/>
        </w:rPr>
        <w:t xml:space="preserve"> € za stavby na ostatné podnikanie a na zárobkovú činnosť, skladovanie a administratívu súvisiacu s ostatným podnikaním a zárobkovou činnosťou</w:t>
      </w:r>
    </w:p>
    <w:p w:rsidR="0016000C" w:rsidRDefault="00B35DE7" w:rsidP="0016000C">
      <w:pPr>
        <w:pStyle w:val="Odsekzoznamu"/>
        <w:numPr>
          <w:ilvl w:val="1"/>
          <w:numId w:val="3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0,796</w:t>
      </w:r>
      <w:r w:rsidR="0016000C">
        <w:rPr>
          <w:rFonts w:ascii="Calibri" w:hAnsi="Calibri" w:cs="Calibri"/>
          <w:lang w:val="sk-SK"/>
        </w:rPr>
        <w:t xml:space="preserve"> € za ostatné stavby neuvedené v písmenách a) až h)</w:t>
      </w:r>
    </w:p>
    <w:p w:rsidR="0016000C" w:rsidRPr="00F34A12" w:rsidRDefault="0016000C" w:rsidP="0016000C">
      <w:pPr>
        <w:ind w:left="1068"/>
        <w:rPr>
          <w:rFonts w:ascii="Calibri" w:hAnsi="Calibri" w:cs="Calibri"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Pri viacpodlažných stavbách správca dane určuje pre stavby </w:t>
      </w:r>
      <w:r w:rsidR="00A97DD8">
        <w:rPr>
          <w:rFonts w:ascii="Calibri" w:hAnsi="Calibri" w:cs="Calibri"/>
          <w:lang w:val="sk-SK"/>
        </w:rPr>
        <w:t>nachádzajúce sa v katast</w:t>
      </w:r>
      <w:r>
        <w:rPr>
          <w:rFonts w:ascii="Calibri" w:hAnsi="Calibri" w:cs="Calibri"/>
          <w:lang w:val="sk-SK"/>
        </w:rPr>
        <w:t>ráln</w:t>
      </w:r>
      <w:r w:rsidR="00A97DD8">
        <w:rPr>
          <w:rFonts w:ascii="Calibri" w:hAnsi="Calibri" w:cs="Calibri"/>
          <w:lang w:val="sk-SK"/>
        </w:rPr>
        <w:t>om území</w:t>
      </w:r>
      <w:r>
        <w:rPr>
          <w:rFonts w:ascii="Calibri" w:hAnsi="Calibri" w:cs="Calibri"/>
          <w:lang w:val="sk-SK"/>
        </w:rPr>
        <w:t xml:space="preserve"> Trnovec nad Váhom príplatok za podlažie vo výške </w:t>
      </w:r>
      <w:r w:rsidR="008A30E5">
        <w:rPr>
          <w:rFonts w:ascii="Calibri" w:hAnsi="Calibri" w:cs="Calibri"/>
          <w:lang w:val="sk-SK"/>
        </w:rPr>
        <w:t>0,19</w:t>
      </w:r>
      <w:r w:rsidR="00B35DE7">
        <w:rPr>
          <w:rFonts w:ascii="Calibri" w:hAnsi="Calibri" w:cs="Calibri"/>
          <w:lang w:val="sk-SK"/>
        </w:rPr>
        <w:t>8</w:t>
      </w:r>
      <w:r w:rsidRPr="007C3784">
        <w:rPr>
          <w:rFonts w:ascii="Calibri" w:hAnsi="Calibri" w:cs="Calibri"/>
          <w:lang w:val="sk-SK"/>
        </w:rPr>
        <w:t xml:space="preserve"> € </w:t>
      </w:r>
      <w:r>
        <w:rPr>
          <w:rFonts w:ascii="Calibri" w:hAnsi="Calibri" w:cs="Calibri"/>
          <w:lang w:val="sk-SK"/>
        </w:rPr>
        <w:t>za každé ďalšie podlažie okrem prvého nadzemného podlažia.</w:t>
      </w:r>
    </w:p>
    <w:p w:rsidR="003D7AF8" w:rsidRDefault="003D7AF8" w:rsidP="003D7AF8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Pri viacpodlažných stavbách správca dane určuje pre stavby </w:t>
      </w:r>
      <w:r w:rsidR="00701155">
        <w:rPr>
          <w:rFonts w:ascii="Calibri" w:hAnsi="Calibri" w:cs="Calibri"/>
          <w:lang w:val="sk-SK"/>
        </w:rPr>
        <w:t xml:space="preserve">nachádzajúce sa v </w:t>
      </w:r>
      <w:r>
        <w:rPr>
          <w:rFonts w:ascii="Calibri" w:hAnsi="Calibri" w:cs="Calibri"/>
          <w:lang w:val="sk-SK"/>
        </w:rPr>
        <w:t>katastráln</w:t>
      </w:r>
      <w:r w:rsidR="00701155">
        <w:rPr>
          <w:rFonts w:ascii="Calibri" w:hAnsi="Calibri" w:cs="Calibri"/>
          <w:lang w:val="sk-SK"/>
        </w:rPr>
        <w:t xml:space="preserve">om území Horný Jatov </w:t>
      </w:r>
      <w:r>
        <w:rPr>
          <w:rFonts w:ascii="Calibri" w:hAnsi="Calibri" w:cs="Calibri"/>
          <w:lang w:val="sk-SK"/>
        </w:rPr>
        <w:t xml:space="preserve">príplatok za podlažie vo výške </w:t>
      </w:r>
      <w:r w:rsidRPr="007C3784">
        <w:rPr>
          <w:rFonts w:ascii="Calibri" w:hAnsi="Calibri" w:cs="Calibri"/>
          <w:lang w:val="sk-SK"/>
        </w:rPr>
        <w:t>0,</w:t>
      </w:r>
      <w:r w:rsidR="00B35DE7">
        <w:rPr>
          <w:rFonts w:ascii="Calibri" w:hAnsi="Calibri" w:cs="Calibri"/>
          <w:lang w:val="sk-SK"/>
        </w:rPr>
        <w:t>040</w:t>
      </w:r>
      <w:r w:rsidRPr="007C3784">
        <w:rPr>
          <w:rFonts w:ascii="Calibri" w:hAnsi="Calibri" w:cs="Calibri"/>
          <w:lang w:val="sk-SK"/>
        </w:rPr>
        <w:t xml:space="preserve"> € </w:t>
      </w:r>
      <w:r>
        <w:rPr>
          <w:rFonts w:ascii="Calibri" w:hAnsi="Calibri" w:cs="Calibri"/>
          <w:lang w:val="sk-SK"/>
        </w:rPr>
        <w:t>za každé ďalšie podlažie okrem prvého nadzemného podlažia.</w:t>
      </w:r>
    </w:p>
    <w:p w:rsidR="0016000C" w:rsidRDefault="0016000C" w:rsidP="0016000C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Správca dane určuje </w:t>
      </w:r>
      <w:r w:rsidRPr="00F34A12">
        <w:rPr>
          <w:rFonts w:ascii="Calibri" w:hAnsi="Calibri" w:cs="Calibri"/>
          <w:b/>
          <w:lang w:val="sk-SK"/>
        </w:rPr>
        <w:t>v jednotlivej časti obce vymedzenej ulicami</w:t>
      </w:r>
      <w:r>
        <w:rPr>
          <w:rFonts w:ascii="Calibri" w:hAnsi="Calibri" w:cs="Calibri"/>
          <w:lang w:val="sk-SK"/>
        </w:rPr>
        <w:t>, ktorých názvy sú uvedené v prílohe č. 1 tohto VZN ročnú sadzbu dane zo stavieb za každý aj začatý m</w:t>
      </w:r>
      <w:r w:rsidRPr="00F34A12">
        <w:rPr>
          <w:rFonts w:ascii="Calibri" w:hAnsi="Calibri" w:cs="Calibri"/>
          <w:vertAlign w:val="superscript"/>
          <w:lang w:val="sk-SK"/>
        </w:rPr>
        <w:t>2</w:t>
      </w:r>
      <w:r>
        <w:rPr>
          <w:rFonts w:ascii="Calibri" w:hAnsi="Calibri" w:cs="Calibri"/>
          <w:lang w:val="sk-SK"/>
        </w:rPr>
        <w:t xml:space="preserve"> zastavanej plochy nasledovne:</w:t>
      </w:r>
    </w:p>
    <w:p w:rsidR="009224DB" w:rsidRPr="00F34A12" w:rsidRDefault="009224DB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 w:rsidRPr="00F34A12">
        <w:rPr>
          <w:rFonts w:ascii="Calibri" w:hAnsi="Calibri" w:cs="Calibri"/>
          <w:lang w:val="sk-SK"/>
        </w:rPr>
        <w:t>0,</w:t>
      </w:r>
      <w:r>
        <w:rPr>
          <w:rFonts w:ascii="Calibri" w:hAnsi="Calibri" w:cs="Calibri"/>
          <w:lang w:val="sk-SK"/>
        </w:rPr>
        <w:t>07</w:t>
      </w:r>
      <w:r w:rsidR="00B35DE7">
        <w:rPr>
          <w:rFonts w:ascii="Calibri" w:hAnsi="Calibri" w:cs="Calibri"/>
          <w:lang w:val="sk-SK"/>
        </w:rPr>
        <w:t>9</w:t>
      </w:r>
      <w:r w:rsidRPr="00F34A12">
        <w:rPr>
          <w:rFonts w:ascii="Calibri" w:hAnsi="Calibri" w:cs="Calibri"/>
          <w:lang w:val="sk-SK"/>
        </w:rPr>
        <w:t xml:space="preserve"> € za stavby na bývanie a drobné stavby, ktoré majú doplnkovú funkciu pre hlavnú stavbu</w:t>
      </w:r>
    </w:p>
    <w:p w:rsidR="009224DB" w:rsidRDefault="00B35DE7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lastRenderedPageBreak/>
        <w:t>0,23</w:t>
      </w:r>
      <w:r w:rsidR="009224DB">
        <w:rPr>
          <w:rFonts w:ascii="Calibri" w:hAnsi="Calibri" w:cs="Calibri"/>
          <w:lang w:val="sk-SK"/>
        </w:rPr>
        <w:t>9 € za stavby na pôdohospodársku produkciu, skleníky, stavby pre vodné hospodárstvo, stavby využívané na skladovanie vlastnej pôdohospodárskej produkcie vrátane stavieb na vlastnú administratívu</w:t>
      </w:r>
    </w:p>
    <w:p w:rsidR="009224DB" w:rsidRDefault="00B35DE7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9224DB">
        <w:rPr>
          <w:rFonts w:ascii="Calibri" w:hAnsi="Calibri" w:cs="Calibri"/>
          <w:lang w:val="sk-SK"/>
        </w:rPr>
        <w:t xml:space="preserve"> € za chaty a stavby na individuálnu rekreáciu</w:t>
      </w:r>
    </w:p>
    <w:p w:rsidR="009224DB" w:rsidRDefault="00B35DE7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9224DB">
        <w:rPr>
          <w:rFonts w:ascii="Calibri" w:hAnsi="Calibri" w:cs="Calibri"/>
          <w:lang w:val="sk-SK"/>
        </w:rPr>
        <w:t>€ za samostatne stojace garáže</w:t>
      </w:r>
    </w:p>
    <w:p w:rsidR="009224DB" w:rsidRDefault="00B35DE7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9224DB">
        <w:rPr>
          <w:rFonts w:ascii="Calibri" w:hAnsi="Calibri" w:cs="Calibri"/>
          <w:lang w:val="sk-SK"/>
        </w:rPr>
        <w:t xml:space="preserve"> € za stavby hromadných garáží</w:t>
      </w:r>
    </w:p>
    <w:p w:rsidR="009224DB" w:rsidRDefault="00B35DE7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9224DB">
        <w:rPr>
          <w:rFonts w:ascii="Calibri" w:hAnsi="Calibri" w:cs="Calibri"/>
          <w:lang w:val="sk-SK"/>
        </w:rPr>
        <w:t xml:space="preserve"> € za stavby hromadných garáží umiestnených pod zemou</w:t>
      </w:r>
    </w:p>
    <w:p w:rsidR="009224DB" w:rsidRDefault="009224DB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1,327 € za priemyselné stavby, stavby slúžiace energetike, stavby slúžiace stavebníctvu, stavby využívané na skladovanie vlastnej produkcie vrátane stavieb na vlastnú administratívu</w:t>
      </w:r>
    </w:p>
    <w:p w:rsidR="009224DB" w:rsidRDefault="009224DB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1,1</w:t>
      </w:r>
      <w:r w:rsidR="00B35DE7">
        <w:rPr>
          <w:rFonts w:ascii="Calibri" w:hAnsi="Calibri" w:cs="Calibri"/>
          <w:lang w:val="sk-SK"/>
        </w:rPr>
        <w:t>9</w:t>
      </w:r>
      <w:r>
        <w:rPr>
          <w:rFonts w:ascii="Calibri" w:hAnsi="Calibri" w:cs="Calibri"/>
          <w:lang w:val="sk-SK"/>
        </w:rPr>
        <w:t>4 € za stavby na ostatné podnikanie a na zárobkovú činnosť, skladovanie a administratívu súvisiacu s ostatným podnikaním a zárobkovou činnosťou</w:t>
      </w:r>
    </w:p>
    <w:p w:rsidR="009224DB" w:rsidRDefault="00B35DE7" w:rsidP="009224DB">
      <w:pPr>
        <w:pStyle w:val="Odsekzoznamu"/>
        <w:numPr>
          <w:ilvl w:val="1"/>
          <w:numId w:val="5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0,796</w:t>
      </w:r>
      <w:r w:rsidR="009224DB">
        <w:rPr>
          <w:rFonts w:ascii="Calibri" w:hAnsi="Calibri" w:cs="Calibri"/>
          <w:lang w:val="sk-SK"/>
        </w:rPr>
        <w:t xml:space="preserve"> € za ostatné stavby neuvedené v písmenách a) až h)</w:t>
      </w:r>
    </w:p>
    <w:p w:rsidR="0016000C" w:rsidRPr="00F34A12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Pri viacpodlažných stavbách správca dane určuje pre stavby nachádzajúce sa v jednotlivej časti obce vymedzenej ulicami, ktorých názvy sú uvedené v prílohe č. 2 tohto VZN, príplatok za podlažie vo výške </w:t>
      </w:r>
      <w:r w:rsidRPr="00015CCC">
        <w:rPr>
          <w:rFonts w:ascii="Calibri" w:hAnsi="Calibri" w:cs="Calibri"/>
          <w:lang w:val="sk-SK"/>
        </w:rPr>
        <w:t>0,0</w:t>
      </w:r>
      <w:r w:rsidR="00B35DE7">
        <w:rPr>
          <w:rFonts w:ascii="Calibri" w:hAnsi="Calibri" w:cs="Calibri"/>
          <w:lang w:val="sk-SK"/>
        </w:rPr>
        <w:t>40</w:t>
      </w:r>
      <w:r w:rsidRPr="00015CCC">
        <w:rPr>
          <w:rFonts w:ascii="Calibri" w:hAnsi="Calibri" w:cs="Calibri"/>
          <w:lang w:val="sk-SK"/>
        </w:rPr>
        <w:t xml:space="preserve"> € </w:t>
      </w:r>
      <w:r>
        <w:rPr>
          <w:rFonts w:ascii="Calibri" w:hAnsi="Calibri" w:cs="Calibri"/>
          <w:lang w:val="sk-SK"/>
        </w:rPr>
        <w:t>za každé ďalšie podlažie okrem prvého nadzemného podlažia.</w:t>
      </w:r>
    </w:p>
    <w:p w:rsidR="0016000C" w:rsidRDefault="0016000C" w:rsidP="0016000C">
      <w:pPr>
        <w:rPr>
          <w:rFonts w:ascii="Calibri" w:hAnsi="Calibri" w:cs="Calibri"/>
          <w:b/>
          <w:sz w:val="28"/>
          <w:szCs w:val="28"/>
          <w:lang w:val="sk-SK"/>
        </w:rPr>
      </w:pPr>
    </w:p>
    <w:p w:rsidR="0016000C" w:rsidRDefault="0016000C" w:rsidP="0016000C">
      <w:pPr>
        <w:rPr>
          <w:rFonts w:ascii="Calibri" w:hAnsi="Calibri" w:cs="Calibri"/>
          <w:b/>
          <w:sz w:val="28"/>
          <w:szCs w:val="28"/>
          <w:lang w:val="sk-SK"/>
        </w:rPr>
      </w:pPr>
    </w:p>
    <w:p w:rsidR="0016000C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</w:p>
    <w:p w:rsidR="0016000C" w:rsidRPr="00596756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596756">
        <w:rPr>
          <w:rFonts w:ascii="Calibri" w:hAnsi="Calibri" w:cs="Calibri"/>
          <w:b/>
          <w:sz w:val="28"/>
          <w:szCs w:val="28"/>
          <w:lang w:val="sk-SK"/>
        </w:rPr>
        <w:t>DAŇ Z BYTOV</w:t>
      </w:r>
    </w:p>
    <w:p w:rsidR="0016000C" w:rsidRPr="00596756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596756">
        <w:rPr>
          <w:rFonts w:ascii="Calibri" w:hAnsi="Calibri" w:cs="Calibri"/>
          <w:b/>
          <w:lang w:val="sk-SK"/>
        </w:rPr>
        <w:t>§ 4</w:t>
      </w:r>
    </w:p>
    <w:p w:rsidR="0016000C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596756">
        <w:rPr>
          <w:rFonts w:ascii="Calibri" w:hAnsi="Calibri" w:cs="Calibri"/>
          <w:b/>
          <w:lang w:val="sk-SK"/>
        </w:rPr>
        <w:t>Sadzba dane</w:t>
      </w:r>
    </w:p>
    <w:p w:rsidR="0016000C" w:rsidRDefault="0016000C" w:rsidP="0016000C">
      <w:pPr>
        <w:jc w:val="center"/>
        <w:rPr>
          <w:rFonts w:ascii="Calibri" w:hAnsi="Calibri" w:cs="Calibri"/>
          <w:b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6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Ročná sadzba dane z bytov na celom území obce Trnovec nad Váhom je za každý aj začatý m</w:t>
      </w:r>
      <w:r w:rsidRPr="00596756">
        <w:rPr>
          <w:rFonts w:ascii="Calibri" w:hAnsi="Calibri" w:cs="Calibri"/>
          <w:vertAlign w:val="superscript"/>
          <w:lang w:val="sk-SK"/>
        </w:rPr>
        <w:t>2</w:t>
      </w:r>
      <w:r>
        <w:rPr>
          <w:rFonts w:ascii="Calibri" w:hAnsi="Calibri" w:cs="Calibri"/>
          <w:lang w:val="sk-SK"/>
        </w:rPr>
        <w:t xml:space="preserve"> podlahovej plochy bytu a nebytového priestoru v bytovom dome vo výške:</w:t>
      </w:r>
    </w:p>
    <w:p w:rsidR="0016000C" w:rsidRDefault="0016000C" w:rsidP="0016000C">
      <w:pPr>
        <w:pStyle w:val="Odsekzoznamu"/>
        <w:numPr>
          <w:ilvl w:val="1"/>
          <w:numId w:val="6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0,07</w:t>
      </w:r>
      <w:r w:rsidR="00847CE0">
        <w:rPr>
          <w:rFonts w:ascii="Calibri" w:hAnsi="Calibri" w:cs="Calibri"/>
          <w:lang w:val="sk-SK"/>
        </w:rPr>
        <w:t>9</w:t>
      </w:r>
      <w:r>
        <w:rPr>
          <w:rFonts w:ascii="Calibri" w:hAnsi="Calibri" w:cs="Calibri"/>
          <w:lang w:val="sk-SK"/>
        </w:rPr>
        <w:t xml:space="preserve"> € za byty</w:t>
      </w:r>
    </w:p>
    <w:p w:rsidR="0016000C" w:rsidRDefault="0016000C" w:rsidP="0016000C">
      <w:pPr>
        <w:pStyle w:val="Odsekzoznamu"/>
        <w:numPr>
          <w:ilvl w:val="1"/>
          <w:numId w:val="6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0,07</w:t>
      </w:r>
      <w:r w:rsidR="00847CE0">
        <w:rPr>
          <w:rFonts w:ascii="Calibri" w:hAnsi="Calibri" w:cs="Calibri"/>
          <w:lang w:val="sk-SK"/>
        </w:rPr>
        <w:t>9</w:t>
      </w:r>
      <w:r w:rsidR="002F706C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€ za nebytové priestory, ktoré neslúžia na podnikanie</w:t>
      </w:r>
    </w:p>
    <w:p w:rsidR="0016000C" w:rsidRDefault="0016000C" w:rsidP="0016000C">
      <w:pPr>
        <w:pStyle w:val="Odsekzoznamu"/>
        <w:numPr>
          <w:ilvl w:val="1"/>
          <w:numId w:val="6"/>
        </w:numPr>
        <w:rPr>
          <w:rFonts w:ascii="Calibri" w:hAnsi="Calibri" w:cs="Calibri"/>
          <w:lang w:val="sk-SK"/>
        </w:rPr>
      </w:pPr>
      <w:r w:rsidRPr="00C91B0D">
        <w:rPr>
          <w:rFonts w:ascii="Calibri" w:hAnsi="Calibri" w:cs="Calibri"/>
          <w:lang w:val="sk-SK"/>
        </w:rPr>
        <w:t>0,7</w:t>
      </w:r>
      <w:r w:rsidR="00847CE0">
        <w:rPr>
          <w:rFonts w:ascii="Calibri" w:hAnsi="Calibri" w:cs="Calibri"/>
          <w:lang w:val="sk-SK"/>
        </w:rPr>
        <w:t>90</w:t>
      </w:r>
      <w:r w:rsidRPr="00C91B0D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€ za nebytové priestory, ktoré sa využívajú na podnikanie a inú zárobkovú činnosť</w:t>
      </w:r>
    </w:p>
    <w:p w:rsidR="0016000C" w:rsidRDefault="00847CE0" w:rsidP="0016000C">
      <w:pPr>
        <w:pStyle w:val="Odsekzoznamu"/>
        <w:numPr>
          <w:ilvl w:val="1"/>
          <w:numId w:val="6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0,318</w:t>
      </w:r>
      <w:r w:rsidR="0016000C">
        <w:rPr>
          <w:rFonts w:ascii="Calibri" w:hAnsi="Calibri" w:cs="Calibri"/>
          <w:lang w:val="sk-SK"/>
        </w:rPr>
        <w:t xml:space="preserve"> € za nebytové priestory, ktoré slúžia ako garáž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Pr="00BD5ECB" w:rsidRDefault="0016000C" w:rsidP="0016000C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BD5ECB">
        <w:rPr>
          <w:rFonts w:ascii="Calibri" w:hAnsi="Calibri" w:cs="Calibri"/>
          <w:b/>
          <w:sz w:val="28"/>
          <w:szCs w:val="28"/>
          <w:lang w:val="sk-SK"/>
        </w:rPr>
        <w:t>SPOLOČNÉ USTANOVENIA PRE DAŇ Z NEHNUTEĽNOSTÍ</w:t>
      </w:r>
    </w:p>
    <w:p w:rsidR="0016000C" w:rsidRPr="00BD5ECB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BD5ECB">
        <w:rPr>
          <w:rFonts w:ascii="Calibri" w:hAnsi="Calibri" w:cs="Calibri"/>
          <w:b/>
          <w:lang w:val="sk-SK"/>
        </w:rPr>
        <w:t>§ 5</w:t>
      </w:r>
    </w:p>
    <w:p w:rsidR="0016000C" w:rsidRPr="00BD5ECB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BD5ECB">
        <w:rPr>
          <w:rFonts w:ascii="Calibri" w:hAnsi="Calibri" w:cs="Calibri"/>
          <w:b/>
          <w:lang w:val="sk-SK"/>
        </w:rPr>
        <w:t>Oslobodenie od dane a zníženie dane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Správca dane ustanovuje, že od dane z pozemkov sú oslobodené:</w:t>
      </w:r>
    </w:p>
    <w:p w:rsidR="0016000C" w:rsidRDefault="008A30E5" w:rsidP="0016000C">
      <w:pPr>
        <w:pStyle w:val="Odsekzoznamu"/>
        <w:numPr>
          <w:ilvl w:val="1"/>
          <w:numId w:val="7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</w:t>
      </w:r>
      <w:r w:rsidR="0016000C">
        <w:rPr>
          <w:rFonts w:ascii="Calibri" w:hAnsi="Calibri" w:cs="Calibri"/>
          <w:lang w:val="sk-SK"/>
        </w:rPr>
        <w:t>ozemky, na ktorých sú cintoríny</w:t>
      </w:r>
      <w:r>
        <w:rPr>
          <w:rFonts w:ascii="Calibri" w:hAnsi="Calibri" w:cs="Calibri"/>
          <w:lang w:val="sk-SK"/>
        </w:rPr>
        <w:t>, kolumbáriá, urnové háje a rozptylové lúky</w:t>
      </w:r>
    </w:p>
    <w:p w:rsidR="0016000C" w:rsidRDefault="008A30E5" w:rsidP="0016000C">
      <w:pPr>
        <w:pStyle w:val="Odsekzoznamu"/>
        <w:numPr>
          <w:ilvl w:val="1"/>
          <w:numId w:val="7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</w:t>
      </w:r>
      <w:r w:rsidR="0016000C">
        <w:rPr>
          <w:rFonts w:ascii="Calibri" w:hAnsi="Calibri" w:cs="Calibri"/>
          <w:lang w:val="sk-SK"/>
        </w:rPr>
        <w:t>ozemky verejne prístupných parkov, priestorov a športovísk</w:t>
      </w:r>
    </w:p>
    <w:p w:rsidR="0016000C" w:rsidRDefault="0016000C" w:rsidP="0016000C">
      <w:pPr>
        <w:pStyle w:val="Odsekzoznamu"/>
        <w:jc w:val="both"/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Pr="00BD5ECB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BD5ECB">
        <w:rPr>
          <w:rFonts w:ascii="Calibri" w:hAnsi="Calibri" w:cs="Calibri"/>
          <w:b/>
          <w:lang w:val="sk-SK"/>
        </w:rPr>
        <w:t>§ 6</w:t>
      </w:r>
    </w:p>
    <w:p w:rsidR="0016000C" w:rsidRPr="00BD5ECB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BD5ECB">
        <w:rPr>
          <w:rFonts w:ascii="Calibri" w:hAnsi="Calibri" w:cs="Calibri"/>
          <w:b/>
          <w:lang w:val="sk-SK"/>
        </w:rPr>
        <w:t>Splatnosť a platenie dane z nehnuteľností</w:t>
      </w:r>
    </w:p>
    <w:p w:rsidR="0016000C" w:rsidRDefault="0016000C" w:rsidP="0016000C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lastRenderedPageBreak/>
        <w:t xml:space="preserve">Správca dane určuje, že vyrubená daň z nehnuteľností je splatná do 15 dní odo dňa nadobudnutia právoplatnosti rozhodnutia. </w:t>
      </w:r>
    </w:p>
    <w:p w:rsidR="0016000C" w:rsidRDefault="0016000C" w:rsidP="0016000C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Správca dane určuje platenie dane v splátkach. Splátky dane sú splatné v lehotách určených správcom dane v rozhodnutí, ktorým sa vyrubuje daň. Daňovník môže vyrubenú daň, ktorá bola rozhodnutím správcu dane určená v splátkach zaplatiť aj naraz najneskôr v lehote splatnosti prvej splátky.</w:t>
      </w:r>
    </w:p>
    <w:p w:rsidR="0016000C" w:rsidRDefault="0016000C" w:rsidP="0016000C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Správca dane ustanovuje, že daň najviac v úhrne do sumy 3,00 € </w:t>
      </w:r>
      <w:r w:rsidR="00D62F77">
        <w:rPr>
          <w:rFonts w:ascii="Calibri" w:hAnsi="Calibri" w:cs="Calibri"/>
          <w:lang w:val="sk-SK"/>
        </w:rPr>
        <w:t xml:space="preserve">vrátane </w:t>
      </w:r>
      <w:r>
        <w:rPr>
          <w:rFonts w:ascii="Calibri" w:hAnsi="Calibri" w:cs="Calibri"/>
          <w:lang w:val="sk-SK"/>
        </w:rPr>
        <w:t>nebude vyrubovať, ani vyberať.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Pr="00EB7147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EB7147">
        <w:rPr>
          <w:rFonts w:ascii="Calibri" w:hAnsi="Calibri" w:cs="Calibri"/>
          <w:b/>
          <w:lang w:val="sk-SK"/>
        </w:rPr>
        <w:t>§</w:t>
      </w:r>
      <w:r>
        <w:rPr>
          <w:rFonts w:ascii="Calibri" w:hAnsi="Calibri" w:cs="Calibri"/>
          <w:b/>
          <w:lang w:val="sk-SK"/>
        </w:rPr>
        <w:t xml:space="preserve"> </w:t>
      </w:r>
      <w:r w:rsidR="002B6124">
        <w:rPr>
          <w:rFonts w:ascii="Calibri" w:hAnsi="Calibri" w:cs="Calibri"/>
          <w:b/>
          <w:lang w:val="sk-SK"/>
        </w:rPr>
        <w:t>7</w:t>
      </w:r>
    </w:p>
    <w:p w:rsidR="0016000C" w:rsidRPr="00EB7147" w:rsidRDefault="0016000C" w:rsidP="0016000C">
      <w:pPr>
        <w:jc w:val="center"/>
        <w:rPr>
          <w:rFonts w:ascii="Calibri" w:hAnsi="Calibri" w:cs="Calibri"/>
          <w:b/>
          <w:lang w:val="sk-SK"/>
        </w:rPr>
      </w:pPr>
      <w:r w:rsidRPr="00EB7147">
        <w:rPr>
          <w:rFonts w:ascii="Calibri" w:hAnsi="Calibri" w:cs="Calibri"/>
          <w:b/>
          <w:lang w:val="sk-SK"/>
        </w:rPr>
        <w:t xml:space="preserve">Spoločné </w:t>
      </w:r>
      <w:r>
        <w:rPr>
          <w:rFonts w:ascii="Calibri" w:hAnsi="Calibri" w:cs="Calibri"/>
          <w:b/>
          <w:lang w:val="sk-SK"/>
        </w:rPr>
        <w:t xml:space="preserve">a záverečné </w:t>
      </w:r>
      <w:r w:rsidRPr="00EB7147">
        <w:rPr>
          <w:rFonts w:ascii="Calibri" w:hAnsi="Calibri" w:cs="Calibri"/>
          <w:b/>
          <w:lang w:val="sk-SK"/>
        </w:rPr>
        <w:t>ustanovenia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pStyle w:val="Odsekzoznamu"/>
        <w:numPr>
          <w:ilvl w:val="0"/>
          <w:numId w:val="1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konaní vo veciach dane z nehnuteľností sa postupuje podľa zákona č. 369/1990 Zb. o obecnom zriadení v znení neskorších predpisov, zákona č. 563/2009 Z. z. Daňový poriadok, zákona č. 582/2004 Z. z. o miestnych daniach a miestnom poplatku za komunálne odpady a drobné stavebné odpady v znení neskorších predpisov. V konaní o priestupkoch sa postupuje podľa zákona č. 372/1990 Zb. o priestupkoch v znení neskorších predpisov.</w:t>
      </w:r>
    </w:p>
    <w:p w:rsidR="0016000C" w:rsidRDefault="0016000C" w:rsidP="0016000C">
      <w:pPr>
        <w:pStyle w:val="Odsekzoznamu"/>
        <w:numPr>
          <w:ilvl w:val="0"/>
          <w:numId w:val="1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Dňom účinnosti tohto VZN sa ruší VZN č. 3/2014 o dani z nehnuteľností zo dňa 16. 12. 2014.</w:t>
      </w:r>
    </w:p>
    <w:p w:rsidR="0016000C" w:rsidRDefault="0016000C" w:rsidP="0016000C">
      <w:pPr>
        <w:pStyle w:val="Odsekzoznamu"/>
        <w:numPr>
          <w:ilvl w:val="0"/>
          <w:numId w:val="14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Toto všeobecne záväzné nariadenie obce č. ........../2019 o dani z nehnuteľností bolo prerokované a schválené na zasadnutí Obecného zastupiteľstva obce Trnovec nad Váhom dňa ................. Uznesením číslo...........................</w:t>
      </w:r>
    </w:p>
    <w:p w:rsidR="0016000C" w:rsidRDefault="0016000C" w:rsidP="0016000C">
      <w:pPr>
        <w:pStyle w:val="Odsekzoznamu"/>
        <w:numPr>
          <w:ilvl w:val="0"/>
          <w:numId w:val="14"/>
        </w:num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Toto VZN nadobúda účinnosť dňa 01. januára 2020.</w:t>
      </w: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rPr>
          <w:rFonts w:ascii="Calibri" w:hAnsi="Calibri" w:cs="Calibri"/>
          <w:lang w:val="sk-SK"/>
        </w:rPr>
      </w:pPr>
    </w:p>
    <w:p w:rsidR="0016000C" w:rsidRDefault="0016000C" w:rsidP="0016000C">
      <w:pPr>
        <w:ind w:left="4956" w:firstLine="708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Mgr. Oliver Berecz</w:t>
      </w:r>
    </w:p>
    <w:p w:rsidR="005725C3" w:rsidRDefault="0016000C" w:rsidP="002B6124">
      <w:pPr>
        <w:ind w:left="4956" w:firstLine="708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starosta obce</w:t>
      </w:r>
    </w:p>
    <w:p w:rsidR="006D62AC" w:rsidRDefault="006D62AC" w:rsidP="002B6124">
      <w:pPr>
        <w:ind w:left="4956" w:firstLine="708"/>
        <w:rPr>
          <w:rFonts w:ascii="Calibri" w:hAnsi="Calibri" w:cs="Calibri"/>
          <w:lang w:val="sk-SK"/>
        </w:rPr>
      </w:pPr>
    </w:p>
    <w:p w:rsidR="006D62AC" w:rsidRDefault="006D62AC" w:rsidP="006D62AC">
      <w:pPr>
        <w:ind w:left="4956" w:firstLine="708"/>
      </w:pPr>
    </w:p>
    <w:p w:rsidR="006D62AC" w:rsidRDefault="006D62AC" w:rsidP="006D62AC">
      <w:pPr>
        <w:ind w:left="4956" w:firstLine="708"/>
      </w:pPr>
    </w:p>
    <w:p w:rsidR="006D62AC" w:rsidRDefault="006D62AC" w:rsidP="006D62AC">
      <w:pPr>
        <w:ind w:left="4956" w:firstLine="708"/>
      </w:pP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Návrh VZN: - vyvesený na úradnej tabuli obce dňa : 29.10.2019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- zverejnený na internetovej adrese obce dňa : 29.10.2019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Lehota na predloženie pripomienok k návrhu VZN do(včítane): 8. 11.2019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Doručené pripomienky (počet) : 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Vyhodnotenie pripomienok k návrhu VZN uskutočnené dňa 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Vyhodnotenie pripomienok k návrhu VZN doručené poslancom dňa 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VZN schválené Obecným zastupiteľstvom v Trnovci nad Váhom dňa pod č. : ............. </w:t>
      </w:r>
    </w:p>
    <w:p w:rsidR="006D62AC" w:rsidRDefault="006D62AC" w:rsidP="006D62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VZN vyvesené na úradnej tabuli obce Trnovec nad Váhom dňa : </w:t>
      </w:r>
    </w:p>
    <w:p w:rsidR="006D62AC" w:rsidRDefault="006D62AC" w:rsidP="006D62AC">
      <w:pPr>
        <w:rPr>
          <w:rFonts w:asciiTheme="minorHAnsi" w:hAnsiTheme="minorHAnsi" w:cs="Calibri"/>
          <w:lang w:val="sk-SK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VZN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zvesené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z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úradnej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tabule </w:t>
      </w:r>
      <w:proofErr w:type="gramStart"/>
      <w:r>
        <w:rPr>
          <w:rFonts w:asciiTheme="minorHAnsi" w:hAnsiTheme="minorHAnsi"/>
          <w:i/>
          <w:iCs/>
          <w:sz w:val="23"/>
          <w:szCs w:val="23"/>
        </w:rPr>
        <w:t xml:space="preserve">obce ........................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dňa</w:t>
      </w:r>
      <w:proofErr w:type="spellEnd"/>
      <w:proofErr w:type="gramEnd"/>
      <w:r>
        <w:rPr>
          <w:rFonts w:asciiTheme="minorHAnsi" w:hAnsiTheme="minorHAnsi"/>
          <w:i/>
          <w:iCs/>
          <w:sz w:val="23"/>
          <w:szCs w:val="23"/>
        </w:rPr>
        <w:t xml:space="preserve"> : ..........................</w:t>
      </w:r>
    </w:p>
    <w:p w:rsidR="006D62AC" w:rsidRDefault="006D62AC" w:rsidP="006D62AC"/>
    <w:p w:rsidR="006D62AC" w:rsidRPr="006D62AC" w:rsidRDefault="006D62AC" w:rsidP="006D62AC">
      <w:bookmarkStart w:id="0" w:name="_GoBack"/>
      <w:bookmarkEnd w:id="0"/>
    </w:p>
    <w:sectPr w:rsidR="006D62AC" w:rsidRPr="006D62AC" w:rsidSect="00F94A4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1AC"/>
    <w:multiLevelType w:val="hybridMultilevel"/>
    <w:tmpl w:val="76369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CC7"/>
    <w:multiLevelType w:val="hybridMultilevel"/>
    <w:tmpl w:val="2B746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7B"/>
    <w:multiLevelType w:val="hybridMultilevel"/>
    <w:tmpl w:val="63006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507"/>
    <w:multiLevelType w:val="hybridMultilevel"/>
    <w:tmpl w:val="E0F00F84"/>
    <w:lvl w:ilvl="0" w:tplc="2CC62A1C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35A8CB92">
      <w:start w:val="1"/>
      <w:numFmt w:val="lowerLetter"/>
      <w:lvlText w:val="%2."/>
      <w:lvlJc w:val="left"/>
      <w:pPr>
        <w:ind w:left="1494" w:hanging="360"/>
      </w:pPr>
      <w:rPr>
        <w:rFonts w:ascii="Calibri" w:eastAsia="Times New Roman" w:hAnsi="Calibri" w:cs="Calibri"/>
      </w:rPr>
    </w:lvl>
    <w:lvl w:ilvl="2" w:tplc="75C6B0FE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B0017">
      <w:start w:val="1"/>
      <w:numFmt w:val="lowerLetter"/>
      <w:lvlText w:val="%4)"/>
      <w:lvlJc w:val="left"/>
      <w:pPr>
        <w:ind w:left="1919" w:hanging="360"/>
      </w:pPr>
      <w:rPr>
        <w:rFonts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56B57"/>
    <w:multiLevelType w:val="hybridMultilevel"/>
    <w:tmpl w:val="6D5E3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3C73"/>
    <w:multiLevelType w:val="hybridMultilevel"/>
    <w:tmpl w:val="FE3A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0FDC"/>
    <w:multiLevelType w:val="hybridMultilevel"/>
    <w:tmpl w:val="7C86B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2BE5"/>
    <w:multiLevelType w:val="hybridMultilevel"/>
    <w:tmpl w:val="F1C48B8A"/>
    <w:lvl w:ilvl="0" w:tplc="1248A6C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324ACC"/>
    <w:multiLevelType w:val="hybridMultilevel"/>
    <w:tmpl w:val="93FA5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1C2B"/>
    <w:multiLevelType w:val="hybridMultilevel"/>
    <w:tmpl w:val="CE3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5E3"/>
    <w:multiLevelType w:val="hybridMultilevel"/>
    <w:tmpl w:val="C4FE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00E4"/>
    <w:multiLevelType w:val="hybridMultilevel"/>
    <w:tmpl w:val="DC6CD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51D8C"/>
    <w:multiLevelType w:val="hybridMultilevel"/>
    <w:tmpl w:val="12303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0760"/>
    <w:multiLevelType w:val="hybridMultilevel"/>
    <w:tmpl w:val="5F469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0C"/>
    <w:rsid w:val="0016000C"/>
    <w:rsid w:val="001C4B1E"/>
    <w:rsid w:val="002B6124"/>
    <w:rsid w:val="002F706C"/>
    <w:rsid w:val="00352601"/>
    <w:rsid w:val="003749B7"/>
    <w:rsid w:val="003D7AF8"/>
    <w:rsid w:val="005725C3"/>
    <w:rsid w:val="006D62AC"/>
    <w:rsid w:val="00701155"/>
    <w:rsid w:val="00847CE0"/>
    <w:rsid w:val="008A30E5"/>
    <w:rsid w:val="009224DB"/>
    <w:rsid w:val="009E2ED8"/>
    <w:rsid w:val="00A97DD8"/>
    <w:rsid w:val="00B16817"/>
    <w:rsid w:val="00B35DE7"/>
    <w:rsid w:val="00C91B0D"/>
    <w:rsid w:val="00D62F77"/>
    <w:rsid w:val="00ED5C72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F49D-7866-4DEF-936D-0D3C0D1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0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1B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B0D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6D6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MESÁROŠOVÁ Iveta</cp:lastModifiedBy>
  <cp:revision>19</cp:revision>
  <cp:lastPrinted>2019-10-29T07:03:00Z</cp:lastPrinted>
  <dcterms:created xsi:type="dcterms:W3CDTF">2019-10-09T13:05:00Z</dcterms:created>
  <dcterms:modified xsi:type="dcterms:W3CDTF">2019-10-29T07:03:00Z</dcterms:modified>
</cp:coreProperties>
</file>